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leftChars="0"/>
        <w:jc w:val="left"/>
        <w:textAlignment w:val="auto"/>
        <w:rPr>
          <w:rFonts w:hint="eastAsia" w:ascii="黑体" w:hAnsi="黑体" w:eastAsia="黑体"/>
          <w:sz w:val="32"/>
          <w:szCs w:val="32"/>
          <w:lang w:val="en-US" w:eastAsia="zh-CN"/>
        </w:rPr>
      </w:pPr>
      <w:r>
        <w:rPr>
          <w:rFonts w:hint="eastAsia" w:ascii="黑体" w:hAnsi="黑体" w:eastAsia="黑体"/>
          <w:sz w:val="32"/>
          <w:szCs w:val="32"/>
          <w:lang w:eastAsia="zh-CN"/>
        </w:rPr>
        <w:t>附件</w:t>
      </w:r>
      <w:r>
        <w:rPr>
          <w:rFonts w:hint="eastAsia" w:ascii="黑体" w:hAnsi="黑体" w:eastAsia="黑体"/>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jc w:val="left"/>
        <w:textAlignment w:val="auto"/>
        <w:rPr>
          <w:rFonts w:hint="default"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蓄滞洪区运用补偿办法修改草案</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jc w:val="center"/>
        <w:textAlignment w:val="auto"/>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（征求意见稿）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jc w:val="center"/>
        <w:textAlignment w:val="auto"/>
        <w:rPr>
          <w:rFonts w:ascii="黑体" w:hAnsi="黑体" w:eastAsia="黑体"/>
          <w:sz w:val="24"/>
          <w:szCs w:val="24"/>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总则</w:t>
      </w:r>
      <w:bookmarkStart w:id="0" w:name="_GoBack"/>
      <w:bookmarkEnd w:id="0"/>
    </w:p>
    <w:p>
      <w:pPr>
        <w:pStyle w:val="2"/>
        <w:rPr>
          <w:rFonts w:hint="eastAsia"/>
        </w:rPr>
      </w:pP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rPr>
        <w:t xml:space="preserve">  为了保障蓄滞洪区的正常运用，确保受洪水威胁的重点地区的防洪安全，合理补偿蓄滞洪区内农业生产和家庭财产因蓄滞洪遭受的损失，根据《中华人民共和国防洪法》，制定本办法。</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rPr>
        <w:t xml:space="preserve">  本办法适用于国家蓄滞洪区。国家蓄滞洪区名录由国务院水行政主管部门报国务院批准后公布。</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pacing w:val="-8"/>
          <w:sz w:val="32"/>
          <w:szCs w:val="32"/>
        </w:rPr>
        <w:t xml:space="preserve">  </w:t>
      </w:r>
      <w:r>
        <w:rPr>
          <w:rFonts w:hint="eastAsia" w:ascii="仿宋_GB2312" w:hAnsi="仿宋_GB2312" w:eastAsia="仿宋_GB2312" w:cs="仿宋_GB2312"/>
          <w:b w:val="0"/>
          <w:bCs w:val="0"/>
          <w:sz w:val="32"/>
          <w:szCs w:val="32"/>
        </w:rPr>
        <w:t>蓄滞洪区运用补偿，遵循下列原则：</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（一）保障蓄滞洪区居民的基本生活；</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（二）有利于蓄滞洪区恢复农业生产；</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（三）有利于蓄滞洪区的运用与管理；</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（四）与国家财政承受能力相适应。</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pacing w:val="-8"/>
          <w:sz w:val="32"/>
          <w:szCs w:val="32"/>
        </w:rPr>
        <w:t xml:space="preserve">  </w:t>
      </w:r>
      <w:r>
        <w:rPr>
          <w:rFonts w:hint="eastAsia" w:ascii="仿宋_GB2312" w:hAnsi="仿宋_GB2312" w:eastAsia="仿宋_GB2312" w:cs="仿宋_GB2312"/>
          <w:b w:val="0"/>
          <w:bCs w:val="0"/>
          <w:sz w:val="32"/>
          <w:szCs w:val="32"/>
        </w:rPr>
        <w:t>蓄滞洪区所在地的地方各级人民政府应当按照国家有关规定，加强蓄滞洪区的安全建设和管理，调整产业结构，严格控制人口迁入，有计划地组织人口外迁。</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pacing w:val="-8"/>
          <w:sz w:val="32"/>
          <w:szCs w:val="32"/>
        </w:rPr>
        <w:t xml:space="preserve">  </w:t>
      </w:r>
      <w:r>
        <w:rPr>
          <w:rFonts w:hint="eastAsia" w:ascii="仿宋_GB2312" w:hAnsi="仿宋_GB2312" w:eastAsia="仿宋_GB2312" w:cs="仿宋_GB2312"/>
          <w:b w:val="0"/>
          <w:bCs w:val="0"/>
          <w:sz w:val="32"/>
          <w:szCs w:val="32"/>
        </w:rPr>
        <w:t>蓄滞洪区运用前，蓄滞洪区所在地的地方各级人民政府应当组织有关部门和单位做好蓄滞洪区内人员、财产的转移和保护工作，尽量减少蓄滞洪造成的损失。</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pacing w:val="-8"/>
          <w:sz w:val="32"/>
          <w:szCs w:val="32"/>
        </w:rPr>
        <w:t xml:space="preserve">  </w:t>
      </w:r>
      <w:r>
        <w:rPr>
          <w:rFonts w:hint="eastAsia" w:ascii="仿宋_GB2312" w:hAnsi="仿宋_GB2312" w:eastAsia="仿宋_GB2312" w:cs="仿宋_GB2312"/>
          <w:b w:val="0"/>
          <w:bCs w:val="0"/>
          <w:sz w:val="32"/>
          <w:szCs w:val="32"/>
        </w:rPr>
        <w:t>国务院财政部门、水行政主管部门依照本办法的规定，负责全国蓄滞洪区运用补偿工作的组织实施和监督管理。国务院</w:t>
      </w:r>
      <w:r>
        <w:rPr>
          <w:rFonts w:hint="eastAsia" w:ascii="仿宋_GB2312" w:hAnsi="仿宋_GB2312" w:eastAsia="仿宋_GB2312" w:cs="仿宋_GB2312"/>
          <w:b w:val="0"/>
          <w:bCs w:val="0"/>
          <w:sz w:val="32"/>
          <w:szCs w:val="32"/>
          <w:lang w:eastAsia="zh-CN"/>
        </w:rPr>
        <w:t>有关</w:t>
      </w:r>
      <w:r>
        <w:rPr>
          <w:rFonts w:hint="eastAsia" w:ascii="仿宋_GB2312" w:hAnsi="仿宋_GB2312" w:eastAsia="仿宋_GB2312" w:cs="仿宋_GB2312"/>
          <w:b w:val="0"/>
          <w:bCs w:val="0"/>
          <w:sz w:val="32"/>
          <w:szCs w:val="32"/>
        </w:rPr>
        <w:t>部门按照职责</w:t>
      </w:r>
      <w:r>
        <w:rPr>
          <w:rFonts w:hint="eastAsia" w:ascii="仿宋_GB2312" w:hAnsi="仿宋_GB2312" w:eastAsia="仿宋_GB2312" w:cs="仿宋_GB2312"/>
          <w:b w:val="0"/>
          <w:bCs w:val="0"/>
          <w:sz w:val="32"/>
          <w:szCs w:val="32"/>
          <w:lang w:eastAsia="zh-CN"/>
        </w:rPr>
        <w:t>分工</w:t>
      </w:r>
      <w:r>
        <w:rPr>
          <w:rFonts w:hint="eastAsia" w:ascii="仿宋_GB2312" w:hAnsi="仿宋_GB2312" w:eastAsia="仿宋_GB2312" w:cs="仿宋_GB2312"/>
          <w:b w:val="0"/>
          <w:bCs w:val="0"/>
          <w:sz w:val="32"/>
          <w:szCs w:val="32"/>
        </w:rPr>
        <w:t>指导蓄滞洪区运用补偿相关工作。</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国务院水行政主管部门在国家确定的重要江河、湖泊设立的流域管理机构，对所辖区域内蓄滞洪区运用补偿工作实施监督、指导。</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蓄滞洪区所在地的地方各级人民政府依照本办法的规定，负责本行政区域内蓄滞洪区运用补偿工作的具体实施和管理。上一级人民政府应当对下一级人民政府的蓄滞洪区运用补偿工作实施监督。</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蓄滞洪区所在地的县级以上地方人民政府有关部门在本级人民政府规定的职责范围内，负责蓄滞洪区运用补偿的有关工作。</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rPr>
        <w:t xml:space="preserve">  按照规定程序启用的蓄滞洪区，运用补偿资金由中央财政和省级财政共同承担。根据蓄滞洪区承担的流域防洪任务、所在省份财政状况、蓄滞洪后的实际损失情况，中央财政一般分担补偿资金总额的40%</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70%。</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rPr>
        <w:t xml:space="preserve">  鼓励购买保险，</w:t>
      </w:r>
      <w:r>
        <w:rPr>
          <w:rFonts w:hint="eastAsia" w:ascii="仿宋_GB2312" w:hAnsi="仿宋_GB2312" w:eastAsia="仿宋_GB2312" w:cs="仿宋_GB2312"/>
          <w:b w:val="0"/>
          <w:bCs w:val="0"/>
          <w:sz w:val="32"/>
          <w:szCs w:val="32"/>
          <w:lang w:eastAsia="zh-CN"/>
        </w:rPr>
        <w:t>分担</w:t>
      </w:r>
      <w:r>
        <w:rPr>
          <w:rFonts w:hint="eastAsia" w:ascii="仿宋_GB2312" w:hAnsi="仿宋_GB2312" w:eastAsia="仿宋_GB2312" w:cs="仿宋_GB2312"/>
          <w:b w:val="0"/>
          <w:bCs w:val="0"/>
          <w:sz w:val="32"/>
          <w:szCs w:val="32"/>
        </w:rPr>
        <w:t>因蓄滞洪</w:t>
      </w:r>
      <w:r>
        <w:rPr>
          <w:rFonts w:hint="eastAsia" w:ascii="仿宋_GB2312" w:hAnsi="仿宋_GB2312" w:eastAsia="仿宋_GB2312" w:cs="仿宋_GB2312"/>
          <w:b w:val="0"/>
          <w:bCs w:val="0"/>
          <w:sz w:val="32"/>
          <w:szCs w:val="32"/>
          <w:lang w:eastAsia="zh-CN"/>
        </w:rPr>
        <w:t>带来</w:t>
      </w:r>
      <w:r>
        <w:rPr>
          <w:rFonts w:hint="eastAsia" w:ascii="仿宋_GB2312" w:hAnsi="仿宋_GB2312" w:eastAsia="仿宋_GB2312" w:cs="仿宋_GB2312"/>
          <w:b w:val="0"/>
          <w:bCs w:val="0"/>
          <w:sz w:val="32"/>
          <w:szCs w:val="32"/>
        </w:rPr>
        <w:t>的财产损失风险。</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rPr>
        <w:t xml:space="preserve">  任何组织和个人不得骗取、侵吞和挪用蓄滞洪区运用补偿资金。</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b w:val="0"/>
          <w:bCs w:val="0"/>
          <w:spacing w:val="-8"/>
          <w:sz w:val="32"/>
          <w:szCs w:val="32"/>
        </w:rPr>
        <w:t xml:space="preserve">  </w:t>
      </w:r>
      <w:r>
        <w:rPr>
          <w:rFonts w:hint="eastAsia" w:ascii="仿宋_GB2312" w:hAnsi="仿宋_GB2312" w:eastAsia="仿宋_GB2312" w:cs="仿宋_GB2312"/>
          <w:b w:val="0"/>
          <w:bCs w:val="0"/>
          <w:sz w:val="32"/>
          <w:szCs w:val="32"/>
        </w:rPr>
        <w:t>审计机关应当加强对蓄滞洪区运用补偿资金的管理和使用情况的审计监督。</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第二章  补偿对象、范围和标准</w:t>
      </w:r>
    </w:p>
    <w:p>
      <w:pPr>
        <w:pStyle w:val="2"/>
        <w:keepNext w:val="0"/>
        <w:keepLines w:val="0"/>
        <w:pageBreakBefore w:val="0"/>
        <w:widowControl w:val="0"/>
        <w:kinsoku/>
        <w:wordWrap/>
        <w:overflowPunct/>
        <w:topLinePunct w:val="0"/>
        <w:autoSpaceDE/>
        <w:autoSpaceDN/>
        <w:bidi w:val="0"/>
        <w:spacing w:after="0" w:line="600" w:lineRule="exact"/>
        <w:ind w:left="0" w:leftChars="0"/>
        <w:textAlignment w:val="auto"/>
        <w:rPr>
          <w:rFonts w:hint="eastAsia"/>
        </w:rPr>
      </w:pP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val="0"/>
          <w:bCs w:val="0"/>
          <w:spacing w:val="-8"/>
          <w:sz w:val="32"/>
          <w:szCs w:val="32"/>
        </w:rPr>
        <w:t xml:space="preserve">  </w:t>
      </w:r>
      <w:r>
        <w:rPr>
          <w:rFonts w:hint="eastAsia" w:ascii="仿宋_GB2312" w:hAnsi="仿宋_GB2312" w:eastAsia="仿宋_GB2312" w:cs="仿宋_GB2312"/>
          <w:b w:val="0"/>
          <w:bCs w:val="0"/>
          <w:sz w:val="32"/>
          <w:szCs w:val="32"/>
        </w:rPr>
        <w:t>蓄滞洪区内具有本地户口的居民、住房所有权人、依法直接从事种植和养殖的农业生产者（以下统称补偿对象），在蓄滞洪区运用后依照本办法的规定获得补偿。</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补偿对象按照国家有关规定享受与其他洪水灾区受灾者同样的政府救助。</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val="0"/>
          <w:bCs w:val="0"/>
          <w:spacing w:val="-8"/>
          <w:sz w:val="32"/>
          <w:szCs w:val="32"/>
        </w:rPr>
        <w:t xml:space="preserve">  </w:t>
      </w:r>
      <w:r>
        <w:rPr>
          <w:rFonts w:hint="eastAsia" w:ascii="仿宋_GB2312" w:hAnsi="仿宋_GB2312" w:eastAsia="仿宋_GB2312" w:cs="仿宋_GB2312"/>
          <w:b w:val="0"/>
          <w:bCs w:val="0"/>
          <w:sz w:val="32"/>
          <w:szCs w:val="32"/>
        </w:rPr>
        <w:t>蓄滞洪区运用后，对补偿对象遭受的下列损失给予补偿：</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（一）农作物、专业养殖和经济林水毁损失；</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（二）住房水毁损失；</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（三）无法转移的农业生产机械、家庭主要耐用消费品和饲养牲畜水毁损失</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val="0"/>
          <w:bCs w:val="0"/>
          <w:spacing w:val="-8"/>
          <w:sz w:val="32"/>
          <w:szCs w:val="32"/>
        </w:rPr>
        <w:t xml:space="preserve">  </w:t>
      </w:r>
      <w:r>
        <w:rPr>
          <w:rFonts w:hint="eastAsia" w:ascii="仿宋_GB2312" w:hAnsi="仿宋_GB2312" w:eastAsia="仿宋_GB2312" w:cs="仿宋_GB2312"/>
          <w:b w:val="0"/>
          <w:bCs w:val="0"/>
          <w:sz w:val="32"/>
          <w:szCs w:val="32"/>
        </w:rPr>
        <w:t>农作物按照粮食作物和经济作物分别予以补偿。</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粮食作物实行亩均定值补偿。补偿标准按照当地同季主要谷类作物蓄滞洪前三年（不含分洪年份，下同）平均产值的60%</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0%确定。</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经济作物实行分类亩均定值补偿。经济作物的种类由省级人民政府组织认定。补偿标准按照蓄滞洪前三年平均产值的60%</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70%确定。</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pacing w:val="-8"/>
          <w:sz w:val="32"/>
          <w:szCs w:val="32"/>
        </w:rPr>
        <w:t xml:space="preserve">  </w:t>
      </w:r>
      <w:r>
        <w:rPr>
          <w:rFonts w:hint="eastAsia" w:ascii="仿宋_GB2312" w:hAnsi="仿宋_GB2312" w:eastAsia="仿宋_GB2312" w:cs="仿宋_GB2312"/>
          <w:b w:val="0"/>
          <w:bCs w:val="0"/>
          <w:sz w:val="32"/>
          <w:szCs w:val="32"/>
        </w:rPr>
        <w:t>专业养殖实行分类定值补偿。专业养殖的种类、规模由省级人民政府组织认定。补偿标准按照蓄滞洪前三年相同生长期平均产值的40%</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50%确定。</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b w:val="0"/>
          <w:bCs w:val="0"/>
          <w:sz w:val="32"/>
          <w:szCs w:val="32"/>
        </w:rPr>
        <w:t xml:space="preserve">  经济林实行分类亩均定值补偿。经济林的种类、规模由省级人民政府组织认定。补偿标准按照蓄滞洪前三年相同生长期平均产值的40%</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50%确定。</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pacing w:val="-8"/>
          <w:sz w:val="32"/>
          <w:szCs w:val="32"/>
        </w:rPr>
        <w:t xml:space="preserve">  </w:t>
      </w:r>
      <w:r>
        <w:rPr>
          <w:rFonts w:hint="eastAsia" w:ascii="仿宋_GB2312" w:hAnsi="仿宋_GB2312" w:eastAsia="仿宋_GB2312" w:cs="仿宋_GB2312"/>
          <w:b w:val="0"/>
          <w:bCs w:val="0"/>
          <w:sz w:val="32"/>
          <w:szCs w:val="32"/>
        </w:rPr>
        <w:t>住房实行分类定值补偿，补偿标准按照水毁损失的70%确定。住房水毁的种类由省级人民政府组织认定。</w:t>
      </w:r>
    </w:p>
    <w:p>
      <w:pPr>
        <w:pStyle w:val="2"/>
        <w:keepNext w:val="0"/>
        <w:keepLines w:val="0"/>
        <w:pageBreakBefore w:val="0"/>
        <w:widowControl w:val="0"/>
        <w:kinsoku/>
        <w:wordWrap/>
        <w:overflowPunct/>
        <w:topLinePunct w:val="0"/>
        <w:autoSpaceDE/>
        <w:autoSpaceDN/>
        <w:bidi w:val="0"/>
        <w:snapToGrid w:val="0"/>
        <w:spacing w:after="0" w:line="600" w:lineRule="exact"/>
        <w:ind w:left="0" w:leftChars="0" w:firstLine="640"/>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住房仅补偿主体部分水毁损失，其他搭建的附属建筑物不予补偿。</w:t>
      </w:r>
    </w:p>
    <w:p>
      <w:pPr>
        <w:pStyle w:val="25"/>
        <w:keepNext w:val="0"/>
        <w:keepLines w:val="0"/>
        <w:pageBreakBefore w:val="0"/>
        <w:widowControl w:val="0"/>
        <w:kinsoku/>
        <w:wordWrap/>
        <w:overflowPunct/>
        <w:topLinePunct w:val="0"/>
        <w:autoSpaceDE/>
        <w:autoSpaceDN/>
        <w:bidi w:val="0"/>
        <w:snapToGrid w:val="0"/>
        <w:spacing w:line="600" w:lineRule="exact"/>
        <w:ind w:left="0" w:leftChars="0" w:firstLine="640"/>
        <w:textAlignment w:val="auto"/>
        <w:rPr>
          <w:rFonts w:hint="eastAsia" w:ascii="仿宋_GB2312" w:hAnsi="仿宋_GB2312" w:eastAsia="仿宋_GB2312" w:cs="仿宋_GB2312"/>
          <w:b w:val="0"/>
          <w:bCs w:val="0"/>
          <w:spacing w:val="-8"/>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b w:val="0"/>
          <w:bCs w:val="0"/>
          <w:spacing w:val="-8"/>
          <w:sz w:val="32"/>
          <w:szCs w:val="32"/>
        </w:rPr>
        <w:t xml:space="preserve">  农业生产机械实行分类定值补偿，补偿标准按照水毁损失的50%</w:t>
      </w:r>
      <w:r>
        <w:rPr>
          <w:rFonts w:hint="eastAsia" w:ascii="仿宋_GB2312" w:hAnsi="仿宋_GB2312" w:eastAsia="仿宋_GB2312" w:cs="仿宋_GB2312"/>
          <w:b w:val="0"/>
          <w:bCs w:val="0"/>
          <w:sz w:val="32"/>
          <w:szCs w:val="32"/>
        </w:rPr>
        <w:t>确定</w:t>
      </w:r>
      <w:r>
        <w:rPr>
          <w:rFonts w:hint="eastAsia" w:ascii="仿宋_GB2312" w:hAnsi="仿宋_GB2312" w:eastAsia="仿宋_GB2312" w:cs="仿宋_GB2312"/>
          <w:b w:val="0"/>
          <w:bCs w:val="0"/>
          <w:spacing w:val="-8"/>
          <w:sz w:val="32"/>
          <w:szCs w:val="32"/>
        </w:rPr>
        <w:t>。</w:t>
      </w:r>
    </w:p>
    <w:p>
      <w:pPr>
        <w:pStyle w:val="25"/>
        <w:keepNext w:val="0"/>
        <w:keepLines w:val="0"/>
        <w:pageBreakBefore w:val="0"/>
        <w:widowControl w:val="0"/>
        <w:kinsoku/>
        <w:wordWrap/>
        <w:overflowPunct/>
        <w:topLinePunct w:val="0"/>
        <w:autoSpaceDE/>
        <w:autoSpaceDN/>
        <w:bidi w:val="0"/>
        <w:snapToGrid w:val="0"/>
        <w:spacing w:line="600" w:lineRule="exact"/>
        <w:ind w:left="0" w:leftChars="0" w:firstLine="64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b w:val="0"/>
          <w:bCs w:val="0"/>
          <w:spacing w:val="-8"/>
          <w:sz w:val="32"/>
          <w:szCs w:val="32"/>
        </w:rPr>
        <w:t xml:space="preserve">  家庭饲养</w:t>
      </w:r>
      <w:r>
        <w:rPr>
          <w:rFonts w:hint="eastAsia" w:ascii="仿宋_GB2312" w:hAnsi="仿宋_GB2312" w:eastAsia="仿宋_GB2312" w:cs="仿宋_GB2312"/>
          <w:b w:val="0"/>
          <w:bCs w:val="0"/>
          <w:sz w:val="32"/>
          <w:szCs w:val="32"/>
        </w:rPr>
        <w:t>的猪、羊、牛、马、骡、驴，参照专业养殖补偿。</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spacing w:val="-8"/>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b w:val="0"/>
          <w:bCs w:val="0"/>
          <w:spacing w:val="-8"/>
          <w:sz w:val="32"/>
          <w:szCs w:val="32"/>
        </w:rPr>
        <w:t xml:space="preserve">  家庭主要耐用消费品按照水毁损失的50%补偿。</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
        </w:rPr>
        <w:t>二十</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pacing w:val="-8"/>
          <w:sz w:val="32"/>
          <w:szCs w:val="32"/>
        </w:rPr>
        <w:t xml:space="preserve"> </w:t>
      </w:r>
      <w:r>
        <w:rPr>
          <w:rFonts w:hint="eastAsia" w:ascii="仿宋_GB2312" w:hAnsi="仿宋_GB2312" w:eastAsia="仿宋_GB2312" w:cs="仿宋_GB2312"/>
          <w:b w:val="0"/>
          <w:bCs w:val="0"/>
          <w:spacing w:val="-8"/>
          <w:sz w:val="32"/>
          <w:szCs w:val="32"/>
          <w:lang w:val="en-US" w:eastAsia="zh-CN"/>
        </w:rPr>
        <w:t xml:space="preserve"> </w:t>
      </w:r>
      <w:r>
        <w:rPr>
          <w:rFonts w:hint="eastAsia" w:ascii="仿宋_GB2312" w:hAnsi="仿宋_GB2312" w:eastAsia="仿宋_GB2312" w:cs="仿宋_GB2312"/>
          <w:b w:val="0"/>
          <w:bCs w:val="0"/>
          <w:sz w:val="32"/>
          <w:szCs w:val="32"/>
        </w:rPr>
        <w:t>按照调度指令转移但未发生实际淹没损失的人员，给予适当补偿。</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b w:val="0"/>
          <w:bCs w:val="0"/>
          <w:spacing w:val="-8"/>
          <w:sz w:val="32"/>
          <w:szCs w:val="32"/>
        </w:rPr>
        <w:t xml:space="preserve">  运用补偿的</w:t>
      </w:r>
      <w:r>
        <w:rPr>
          <w:rFonts w:hint="eastAsia" w:ascii="仿宋_GB2312" w:hAnsi="仿宋_GB2312" w:eastAsia="仿宋_GB2312" w:cs="仿宋_GB2312"/>
          <w:b w:val="0"/>
          <w:bCs w:val="0"/>
          <w:sz w:val="32"/>
          <w:szCs w:val="32"/>
        </w:rPr>
        <w:t>具体标准，由省级人民政府根据蓄滞洪后的实际水毁情况，结合有关统计数据和标准定额，按照</w:t>
      </w:r>
      <w:r>
        <w:rPr>
          <w:rFonts w:hint="eastAsia" w:ascii="仿宋_GB2312" w:hAnsi="仿宋_GB2312" w:eastAsia="仿宋_GB2312" w:cs="仿宋_GB2312"/>
          <w:b w:val="0"/>
          <w:bCs w:val="0"/>
          <w:sz w:val="32"/>
          <w:szCs w:val="32"/>
          <w:lang w:eastAsia="zh-CN"/>
        </w:rPr>
        <w:t>前</w:t>
      </w:r>
      <w:r>
        <w:rPr>
          <w:rFonts w:hint="eastAsia" w:ascii="仿宋_GB2312" w:hAnsi="仿宋_GB2312" w:eastAsia="仿宋_GB2312" w:cs="仿宋_GB2312"/>
          <w:b w:val="0"/>
          <w:bCs w:val="0"/>
          <w:sz w:val="32"/>
          <w:szCs w:val="32"/>
        </w:rPr>
        <w:t>述规定确定。对不适宜在蓄滞洪区内种植养殖的高价值品种，应合理控制补偿标准。</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b w:val="0"/>
          <w:bCs w:val="0"/>
          <w:spacing w:val="-8"/>
          <w:sz w:val="32"/>
          <w:szCs w:val="32"/>
        </w:rPr>
        <w:t xml:space="preserve">  </w:t>
      </w:r>
      <w:r>
        <w:rPr>
          <w:rFonts w:hint="eastAsia" w:ascii="仿宋_GB2312" w:hAnsi="仿宋_GB2312" w:eastAsia="仿宋_GB2312" w:cs="仿宋_GB2312"/>
          <w:b w:val="0"/>
          <w:bCs w:val="0"/>
          <w:sz w:val="32"/>
          <w:szCs w:val="32"/>
        </w:rPr>
        <w:t>蓄滞洪区运用后造成的下列损失，不予补偿：</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（一）根据国家有关规定，应当退田而拒不退田，应当迁出而拒不迁出，或者退田、迁出后擅自返耕、返迁造成的水毁损失；</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rPr>
        <w:t>）违反蓄滞洪区安全建设规划、方案建造的住房水毁损失；</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）按照转移命令能转移而未转移的农业生产机械、家庭主要耐用消费品和饲养牲畜水毁损失；</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四</w:t>
      </w:r>
      <w:r>
        <w:rPr>
          <w:rFonts w:hint="eastAsia" w:ascii="仿宋_GB2312" w:hAnsi="仿宋_GB2312" w:eastAsia="仿宋_GB2312" w:cs="仿宋_GB2312"/>
          <w:b w:val="0"/>
          <w:bCs w:val="0"/>
          <w:sz w:val="32"/>
          <w:szCs w:val="32"/>
        </w:rPr>
        <w:t>）其他违法违规行为造成的水毁损失。</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第三章  补偿程序</w:t>
      </w:r>
    </w:p>
    <w:p>
      <w:pPr>
        <w:pStyle w:val="2"/>
        <w:keepNext w:val="0"/>
        <w:keepLines w:val="0"/>
        <w:pageBreakBefore w:val="0"/>
        <w:widowControl w:val="0"/>
        <w:kinsoku/>
        <w:wordWrap/>
        <w:overflowPunct/>
        <w:topLinePunct w:val="0"/>
        <w:autoSpaceDE/>
        <w:autoSpaceDN/>
        <w:bidi w:val="0"/>
        <w:spacing w:after="0" w:line="600" w:lineRule="exact"/>
        <w:ind w:left="0" w:leftChars="0"/>
        <w:textAlignment w:val="auto"/>
        <w:rPr>
          <w:rFonts w:hint="eastAsia"/>
        </w:rPr>
      </w:pP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
        </w:rPr>
        <w:t>三</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pacing w:val="-8"/>
          <w:sz w:val="32"/>
          <w:szCs w:val="32"/>
        </w:rPr>
        <w:t xml:space="preserve">  </w:t>
      </w:r>
      <w:r>
        <w:rPr>
          <w:rFonts w:hint="eastAsia" w:ascii="仿宋_GB2312" w:hAnsi="仿宋_GB2312" w:eastAsia="仿宋_GB2312" w:cs="仿宋_GB2312"/>
          <w:b w:val="0"/>
          <w:bCs w:val="0"/>
          <w:sz w:val="32"/>
          <w:szCs w:val="32"/>
        </w:rPr>
        <w:t>蓄滞洪区所在地的县级人民政府应当组织有关部门和乡（镇）人民政府（含街道办事处，下同）对区内承包（流转）土地、住房逐户进行登记，并由村（居）民委员会张榜公布；在规定时间内村（居）民无异议的，由县、乡、村分级建档立卡。</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
        </w:rPr>
        <w:t>四</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pacing w:val="-8"/>
          <w:sz w:val="32"/>
          <w:szCs w:val="32"/>
        </w:rPr>
        <w:t xml:space="preserve">  </w:t>
      </w:r>
      <w:r>
        <w:rPr>
          <w:rFonts w:hint="eastAsia" w:ascii="仿宋_GB2312" w:hAnsi="仿宋_GB2312" w:eastAsia="仿宋_GB2312" w:cs="仿宋_GB2312"/>
          <w:b w:val="0"/>
          <w:bCs w:val="0"/>
          <w:sz w:val="32"/>
          <w:szCs w:val="32"/>
        </w:rPr>
        <w:t>已登记公布的区内承包（流转）土地、住房发生变更时，村（居）民委员会应当于每年汛前汇总，并向乡（镇）人民政府提出财产变更登记申请，由乡（镇）人民政府核实登记后，报蓄滞洪区所在地的县级人民政府指定的部门备案。</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
        </w:rPr>
        <w:t>五条</w:t>
      </w:r>
      <w:r>
        <w:rPr>
          <w:rFonts w:hint="eastAsia" w:ascii="仿宋_GB2312" w:hAnsi="仿宋_GB2312" w:eastAsia="仿宋_GB2312" w:cs="仿宋_GB2312"/>
          <w:b w:val="0"/>
          <w:bCs w:val="0"/>
          <w:spacing w:val="-8"/>
          <w:sz w:val="32"/>
          <w:szCs w:val="32"/>
        </w:rPr>
        <w:t xml:space="preserve">  </w:t>
      </w:r>
      <w:r>
        <w:rPr>
          <w:rFonts w:hint="eastAsia" w:ascii="仿宋_GB2312" w:hAnsi="仿宋_GB2312" w:eastAsia="仿宋_GB2312" w:cs="仿宋_GB2312"/>
          <w:b w:val="0"/>
          <w:bCs w:val="0"/>
          <w:sz w:val="32"/>
          <w:szCs w:val="32"/>
        </w:rPr>
        <w:t>蓄滞洪区所在地的县级人民政府应当及时将区内的承包（流转）土地、住房的登记情况及变更登记情况汇总后逐级上报省级人民政府或其授权的部门，并抄报所在流域管理机构备案。</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
        </w:rPr>
        <w:t>六</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pacing w:val="-8"/>
          <w:sz w:val="32"/>
          <w:szCs w:val="32"/>
        </w:rPr>
        <w:t xml:space="preserve">  </w:t>
      </w:r>
      <w:r>
        <w:rPr>
          <w:rFonts w:hint="eastAsia" w:ascii="仿宋_GB2312" w:hAnsi="仿宋_GB2312" w:eastAsia="仿宋_GB2312" w:cs="仿宋_GB2312"/>
          <w:b w:val="0"/>
          <w:bCs w:val="0"/>
          <w:sz w:val="32"/>
          <w:szCs w:val="32"/>
        </w:rPr>
        <w:t>蓄滞洪区运用后，省级人民政府或其指定的部门应当及时组织对蓄滞洪区运用的淹没范围予以界定。蓄滞洪区以自然高地为界的区域，按照洪水实际淹没范围实施补偿。</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
        </w:rPr>
        <w:t>七</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pacing w:val="-8"/>
          <w:sz w:val="32"/>
          <w:szCs w:val="32"/>
        </w:rPr>
        <w:t xml:space="preserve">  </w:t>
      </w:r>
      <w:r>
        <w:rPr>
          <w:rFonts w:hint="eastAsia" w:ascii="仿宋_GB2312" w:hAnsi="仿宋_GB2312" w:eastAsia="仿宋_GB2312" w:cs="仿宋_GB2312"/>
          <w:b w:val="0"/>
          <w:bCs w:val="0"/>
          <w:sz w:val="32"/>
          <w:szCs w:val="32"/>
        </w:rPr>
        <w:t>蓄滞洪区运用后，蓄滞洪区所在地的县级人民政府应当及时组织有关部门和乡（镇）人民政府核查补偿对象损失情况，按照规定的补偿标准，提出补偿方案，逐级上报省级人民政府。</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以村或者居民委员会为单位核查损失时，应当有村（居）民委员会干部和村（居）民代表参加，损失情况应当张榜公示，公示期不少于5个工作日。</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b w:val="0"/>
          <w:bCs w:val="0"/>
          <w:spacing w:val="-8"/>
          <w:sz w:val="32"/>
          <w:szCs w:val="32"/>
        </w:rPr>
        <w:t xml:space="preserve">  </w:t>
      </w:r>
      <w:r>
        <w:rPr>
          <w:rFonts w:hint="eastAsia" w:ascii="仿宋_GB2312" w:hAnsi="仿宋_GB2312" w:eastAsia="仿宋_GB2312" w:cs="仿宋_GB2312"/>
          <w:b w:val="0"/>
          <w:bCs w:val="0"/>
          <w:sz w:val="32"/>
          <w:szCs w:val="32"/>
        </w:rPr>
        <w:t>蓄滞洪区运用后，省级人民政府应当及时制定补偿工作方案，组织核实水毁损失情况，在蓄滞洪区完成退水后</w:t>
      </w:r>
      <w:r>
        <w:rPr>
          <w:rFonts w:hint="eastAsia" w:ascii="仿宋_GB2312" w:hAnsi="仿宋_GB2312" w:eastAsia="仿宋_GB2312" w:cs="仿宋_GB2312"/>
          <w:b w:val="0"/>
          <w:bCs w:val="0"/>
          <w:sz w:val="32"/>
          <w:szCs w:val="32"/>
          <w:lang w:val="en-US"/>
        </w:rPr>
        <w:t>50</w:t>
      </w:r>
      <w:r>
        <w:rPr>
          <w:rFonts w:hint="eastAsia" w:ascii="仿宋_GB2312" w:hAnsi="仿宋_GB2312" w:eastAsia="仿宋_GB2312" w:cs="仿宋_GB2312"/>
          <w:b w:val="0"/>
          <w:bCs w:val="0"/>
          <w:sz w:val="32"/>
          <w:szCs w:val="32"/>
        </w:rPr>
        <w:t>个工作日内提出补偿方案，报流域管理机构核查。补偿方案应当包括蓄滞洪区基本情况、运用情况、损失核实工作情况以及补偿对象、范围、标准、分类分项补偿金额等内容。</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b w:val="0"/>
          <w:bCs w:val="0"/>
          <w:spacing w:val="-8"/>
          <w:sz w:val="32"/>
          <w:szCs w:val="32"/>
        </w:rPr>
        <w:t xml:space="preserve">  </w:t>
      </w:r>
      <w:r>
        <w:rPr>
          <w:rFonts w:hint="eastAsia" w:ascii="仿宋_GB2312" w:hAnsi="仿宋_GB2312" w:eastAsia="仿宋_GB2312" w:cs="仿宋_GB2312"/>
          <w:b w:val="0"/>
          <w:bCs w:val="0"/>
          <w:sz w:val="32"/>
          <w:szCs w:val="32"/>
        </w:rPr>
        <w:t>蓄滞洪区退水后，流域管理机构应当及时成立核查组，可请国务院有关部门专家参加，根据需要聘请有相关资质的人员或机构。核查组应当根据财产登记和洪水淹没情况，预先做好前期分析和核查准备工作。</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收到补偿方案后，核查组采取资料审查、入户抽查、技术分析等方式，重点核查补偿工作程序的规范性、补偿对象及范围的准确性、水毁损失的真实性等。流域管理机构应当在10个工作日内提出核查意见。</w:t>
      </w:r>
    </w:p>
    <w:p>
      <w:pPr>
        <w:pStyle w:val="2"/>
        <w:keepNext w:val="0"/>
        <w:keepLines w:val="0"/>
        <w:pageBreakBefore w:val="0"/>
        <w:widowControl w:val="0"/>
        <w:kinsoku/>
        <w:wordWrap/>
        <w:overflowPunct/>
        <w:topLinePunct w:val="0"/>
        <w:autoSpaceDE/>
        <w:autoSpaceDN/>
        <w:bidi w:val="0"/>
        <w:snapToGrid w:val="0"/>
        <w:spacing w:after="0" w:line="600" w:lineRule="exact"/>
        <w:ind w:left="0" w:leftChars="0" w:firstLine="640"/>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szCs w:val="32"/>
        </w:rPr>
        <w:t>蓄滞洪区所在地的地方各级人民政府和有关部门、单位应当积极配合核查组，按照要求提供核查所需资料，并保证真实性和准确性。</w:t>
      </w:r>
    </w:p>
    <w:p>
      <w:pPr>
        <w:pStyle w:val="2"/>
        <w:keepNext w:val="0"/>
        <w:keepLines w:val="0"/>
        <w:pageBreakBefore w:val="0"/>
        <w:widowControl w:val="0"/>
        <w:kinsoku/>
        <w:wordWrap/>
        <w:overflowPunct/>
        <w:topLinePunct w:val="0"/>
        <w:autoSpaceDE/>
        <w:autoSpaceDN/>
        <w:bidi w:val="0"/>
        <w:snapToGrid w:val="0"/>
        <w:spacing w:after="0" w:line="600" w:lineRule="exact"/>
        <w:ind w:left="0" w:leftChars="0" w:firstLine="640"/>
        <w:textAlignment w:val="auto"/>
        <w:rPr>
          <w:rFonts w:hint="eastAsia" w:ascii="仿宋_GB2312" w:hAnsi="仿宋_GB2312" w:eastAsia="仿宋_GB2312" w:cs="仿宋_GB2312"/>
          <w:b w:val="0"/>
          <w:bCs w:val="0"/>
        </w:rPr>
      </w:pPr>
      <w:r>
        <w:rPr>
          <w:rFonts w:hint="eastAsia" w:ascii="黑体" w:hAnsi="黑体" w:eastAsia="黑体" w:cs="黑体"/>
          <w:b w:val="0"/>
          <w:bCs w:val="0"/>
          <w:szCs w:val="32"/>
        </w:rPr>
        <w:t>第三十条</w:t>
      </w:r>
      <w:r>
        <w:rPr>
          <w:rFonts w:hint="eastAsia" w:ascii="仿宋_GB2312" w:hAnsi="仿宋_GB2312" w:eastAsia="仿宋_GB2312" w:cs="仿宋_GB2312"/>
          <w:b w:val="0"/>
          <w:bCs w:val="0"/>
          <w:spacing w:val="-8"/>
          <w:szCs w:val="32"/>
        </w:rPr>
        <w:t xml:space="preserve">  </w:t>
      </w:r>
      <w:r>
        <w:rPr>
          <w:rFonts w:hint="eastAsia" w:ascii="仿宋_GB2312" w:hAnsi="仿宋_GB2312" w:eastAsia="仿宋_GB2312" w:cs="仿宋_GB2312"/>
          <w:b w:val="0"/>
          <w:bCs w:val="0"/>
          <w:szCs w:val="32"/>
        </w:rPr>
        <w:t>省级人民政府应当根据流域管理机构的核查意见，修改完善补偿方案，征得流域管理机构同意后，报国务院财政部门、水行政主管部门。</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仿宋_GB2312" w:hAnsi="仿宋_GB2312" w:eastAsia="仿宋_GB2312" w:cs="仿宋_GB2312"/>
          <w:b w:val="0"/>
          <w:bCs w:val="0"/>
          <w:spacing w:val="-8"/>
          <w:sz w:val="32"/>
          <w:szCs w:val="32"/>
        </w:rPr>
        <w:t xml:space="preserve">  </w:t>
      </w:r>
      <w:r>
        <w:rPr>
          <w:rFonts w:hint="eastAsia" w:ascii="仿宋_GB2312" w:hAnsi="仿宋_GB2312" w:eastAsia="仿宋_GB2312" w:cs="仿宋_GB2312"/>
          <w:b w:val="0"/>
          <w:bCs w:val="0"/>
          <w:sz w:val="32"/>
          <w:szCs w:val="32"/>
        </w:rPr>
        <w:t>国务院水行政主管部门对补偿方案进行审核，提出补偿意见报国务院财政部门。</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国务院财政部门核定补偿方案并下拨中央财政补偿资金。</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
        </w:rPr>
        <w:t>三十二</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pacing w:val="-8"/>
          <w:sz w:val="32"/>
          <w:szCs w:val="32"/>
        </w:rPr>
        <w:t xml:space="preserve">  </w:t>
      </w:r>
      <w:r>
        <w:rPr>
          <w:rFonts w:hint="eastAsia" w:ascii="仿宋_GB2312" w:hAnsi="仿宋_GB2312" w:eastAsia="仿宋_GB2312" w:cs="仿宋_GB2312"/>
          <w:b w:val="0"/>
          <w:bCs w:val="0"/>
          <w:sz w:val="32"/>
          <w:szCs w:val="32"/>
        </w:rPr>
        <w:t>省级财政部门应当将本级财政分担的补偿资金和中央财政补偿资金及时、足额下拨给蓄滞洪区所在地市级或者县级财政部门，并将资金下拨情况抄送国务院财政部门、水行政主管部门和有关流域管理机构。</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第三十三条</w:t>
      </w:r>
      <w:r>
        <w:rPr>
          <w:rFonts w:hint="eastAsia" w:ascii="仿宋_GB2312" w:hAnsi="仿宋_GB2312" w:eastAsia="仿宋_GB2312" w:cs="仿宋_GB2312"/>
          <w:b w:val="0"/>
          <w:bCs w:val="0"/>
          <w:spacing w:val="-8"/>
          <w:sz w:val="32"/>
          <w:szCs w:val="32"/>
        </w:rPr>
        <w:t xml:space="preserve"> </w:t>
      </w:r>
      <w:r>
        <w:rPr>
          <w:rFonts w:hint="eastAsia" w:ascii="仿宋_GB2312" w:hAnsi="仿宋_GB2312" w:eastAsia="仿宋_GB2312" w:cs="仿宋_GB2312"/>
          <w:b w:val="0"/>
          <w:bCs w:val="0"/>
          <w:sz w:val="32"/>
          <w:szCs w:val="32"/>
        </w:rPr>
        <w:t>蓄滞洪区所在地县级人民政府应当根据</w:t>
      </w:r>
      <w:r>
        <w:rPr>
          <w:rFonts w:hint="eastAsia" w:ascii="仿宋_GB2312" w:hAnsi="仿宋_GB2312" w:eastAsia="仿宋_GB2312" w:cs="仿宋_GB2312"/>
          <w:b w:val="0"/>
          <w:bCs w:val="0"/>
          <w:sz w:val="32"/>
          <w:szCs w:val="32"/>
          <w:lang w:val="en"/>
        </w:rPr>
        <w:t>补偿方案</w:t>
      </w:r>
      <w:r>
        <w:rPr>
          <w:rFonts w:hint="eastAsia" w:ascii="仿宋_GB2312" w:hAnsi="仿宋_GB2312" w:eastAsia="仿宋_GB2312" w:cs="仿宋_GB2312"/>
          <w:b w:val="0"/>
          <w:bCs w:val="0"/>
          <w:sz w:val="32"/>
          <w:szCs w:val="32"/>
        </w:rPr>
        <w:t>，组织制定补偿资金具体发放方案，乡（镇）人民政府据此逐户确定具体补偿金额，并由村（居）民委员会张榜公示，公示期不少于5个工作日。</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公示无异议的，报县级人民政府批准后，由县级财政部门将补偿资金发放到补偿对象指定银行账户。</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val="en"/>
        </w:rPr>
        <w:t>四</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pacing w:val="-8"/>
          <w:sz w:val="32"/>
          <w:szCs w:val="32"/>
        </w:rPr>
        <w:t xml:space="preserve">  </w:t>
      </w:r>
      <w:r>
        <w:rPr>
          <w:rFonts w:hint="eastAsia" w:ascii="仿宋_GB2312" w:hAnsi="仿宋_GB2312" w:eastAsia="仿宋_GB2312" w:cs="仿宋_GB2312"/>
          <w:b w:val="0"/>
          <w:bCs w:val="0"/>
          <w:sz w:val="32"/>
          <w:szCs w:val="32"/>
        </w:rPr>
        <w:t>蓄滞洪运用后损失严重的，蓄滞洪区所在地省级水行政主管部门可向国务院水行政主管部门提出申请，国务院水行政主管部门提出意见，国务院财政部门预拨部分补偿资金，由省级人民政府按照人均或亩均定额补偿等方式，组织及时发放到补偿对象。退水后，按程序清算。</w:t>
      </w:r>
    </w:p>
    <w:p>
      <w:pPr>
        <w:pStyle w:val="2"/>
        <w:keepNext w:val="0"/>
        <w:keepLines w:val="0"/>
        <w:pageBreakBefore w:val="0"/>
        <w:widowControl w:val="0"/>
        <w:kinsoku/>
        <w:wordWrap/>
        <w:overflowPunct/>
        <w:topLinePunct w:val="0"/>
        <w:autoSpaceDE/>
        <w:autoSpaceDN/>
        <w:bidi w:val="0"/>
        <w:snapToGrid w:val="0"/>
        <w:spacing w:after="0" w:line="600" w:lineRule="exact"/>
        <w:ind w:left="0" w:leftChars="0" w:firstLine="640"/>
        <w:textAlignment w:val="auto"/>
        <w:rPr>
          <w:rFonts w:hint="eastAsia" w:ascii="仿宋_GB2312" w:hAnsi="仿宋_GB2312" w:eastAsia="仿宋_GB2312" w:cs="仿宋_GB2312"/>
          <w:b w:val="0"/>
          <w:bCs w:val="0"/>
          <w:szCs w:val="32"/>
        </w:rPr>
      </w:pPr>
      <w:r>
        <w:rPr>
          <w:rFonts w:hint="eastAsia" w:ascii="黑体" w:hAnsi="黑体" w:eastAsia="黑体" w:cs="黑体"/>
          <w:b w:val="0"/>
          <w:bCs w:val="0"/>
          <w:szCs w:val="32"/>
        </w:rPr>
        <w:t>第三十五条</w:t>
      </w:r>
      <w:r>
        <w:rPr>
          <w:rFonts w:hint="eastAsia" w:ascii="仿宋_GB2312" w:hAnsi="仿宋_GB2312" w:eastAsia="仿宋_GB2312" w:cs="仿宋_GB2312"/>
          <w:b w:val="0"/>
          <w:bCs w:val="0"/>
          <w:szCs w:val="32"/>
        </w:rPr>
        <w:t xml:space="preserve">  补偿资金发放完毕后，省级人民政府或其指定部门应当及时组织对补偿工作情况进行总结，并报国务院财政部门、水行政主管部门和有关流域管理机构。</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第四章  罚则</w:t>
      </w:r>
    </w:p>
    <w:p>
      <w:pPr>
        <w:pStyle w:val="2"/>
        <w:keepNext w:val="0"/>
        <w:keepLines w:val="0"/>
        <w:pageBreakBefore w:val="0"/>
        <w:widowControl w:val="0"/>
        <w:kinsoku/>
        <w:wordWrap/>
        <w:overflowPunct/>
        <w:topLinePunct w:val="0"/>
        <w:autoSpaceDE/>
        <w:autoSpaceDN/>
        <w:bidi w:val="0"/>
        <w:spacing w:after="0" w:line="600" w:lineRule="exact"/>
        <w:ind w:left="0" w:leftChars="0"/>
        <w:textAlignment w:val="auto"/>
        <w:rPr>
          <w:rFonts w:hint="eastAsia"/>
        </w:rPr>
      </w:pP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pacing w:val="-8"/>
          <w:sz w:val="32"/>
          <w:szCs w:val="32"/>
        </w:rPr>
        <w:t xml:space="preserve">  </w:t>
      </w:r>
      <w:r>
        <w:rPr>
          <w:rFonts w:hint="eastAsia" w:ascii="仿宋_GB2312" w:hAnsi="仿宋_GB2312" w:eastAsia="仿宋_GB2312" w:cs="仿宋_GB2312"/>
          <w:b w:val="0"/>
          <w:bCs w:val="0"/>
          <w:sz w:val="32"/>
          <w:szCs w:val="32"/>
        </w:rPr>
        <w:t>骗取、侵吞或者挪用补偿资金，构成犯罪的，依法追究刑事责任；尚不构成犯罪的，依法给予处分。</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val="en"/>
        </w:rPr>
        <w:t>七</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pacing w:val="-8"/>
          <w:sz w:val="32"/>
          <w:szCs w:val="32"/>
        </w:rPr>
        <w:t xml:space="preserve">  </w:t>
      </w:r>
      <w:r>
        <w:rPr>
          <w:rFonts w:hint="eastAsia" w:ascii="仿宋_GB2312" w:hAnsi="仿宋_GB2312" w:eastAsia="仿宋_GB2312" w:cs="仿宋_GB2312"/>
          <w:b w:val="0"/>
          <w:bCs w:val="0"/>
          <w:sz w:val="32"/>
          <w:szCs w:val="32"/>
        </w:rPr>
        <w:t>有下列行为之一的，由蓄滞洪区所在地的县级以上地方人民政府责令立即改正，并对直接负责的主管人员和其他直接责任人员依法给予处分：</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（一）在财产登记工作中弄虚作假的；</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（二）在蓄滞洪区运用补偿过程中谎报、虚报损失的。</w:t>
      </w:r>
    </w:p>
    <w:p>
      <w:pPr>
        <w:pStyle w:val="2"/>
        <w:keepNext w:val="0"/>
        <w:keepLines w:val="0"/>
        <w:pageBreakBefore w:val="0"/>
        <w:widowControl w:val="0"/>
        <w:kinsoku/>
        <w:wordWrap/>
        <w:overflowPunct/>
        <w:topLinePunct w:val="0"/>
        <w:autoSpaceDE/>
        <w:autoSpaceDN/>
        <w:bidi w:val="0"/>
        <w:snapToGrid w:val="0"/>
        <w:spacing w:after="0" w:line="600" w:lineRule="exact"/>
        <w:ind w:left="0" w:leftChars="0" w:firstLine="640" w:firstLineChars="200"/>
        <w:textAlignment w:val="auto"/>
        <w:rPr>
          <w:rFonts w:hint="eastAsia" w:ascii="仿宋_GB2312" w:hAnsi="仿宋_GB2312" w:eastAsia="仿宋_GB2312" w:cs="仿宋_GB2312"/>
          <w:b w:val="0"/>
          <w:bCs w:val="0"/>
          <w:szCs w:val="32"/>
        </w:rPr>
      </w:pPr>
      <w:r>
        <w:rPr>
          <w:rFonts w:hint="eastAsia" w:ascii="黑体" w:hAnsi="黑体" w:eastAsia="黑体" w:cs="黑体"/>
          <w:b w:val="0"/>
          <w:bCs w:val="0"/>
          <w:szCs w:val="32"/>
        </w:rPr>
        <w:t>第三十</w:t>
      </w:r>
      <w:r>
        <w:rPr>
          <w:rFonts w:hint="eastAsia" w:ascii="黑体" w:hAnsi="黑体" w:eastAsia="黑体" w:cs="黑体"/>
          <w:b w:val="0"/>
          <w:bCs w:val="0"/>
          <w:szCs w:val="32"/>
          <w:lang w:val="en" w:eastAsia="zh-CN"/>
        </w:rPr>
        <w:t>八</w:t>
      </w:r>
      <w:r>
        <w:rPr>
          <w:rFonts w:hint="eastAsia" w:ascii="黑体" w:hAnsi="黑体" w:eastAsia="黑体" w:cs="黑体"/>
          <w:b w:val="0"/>
          <w:bCs w:val="0"/>
          <w:szCs w:val="32"/>
        </w:rPr>
        <w:t>条</w:t>
      </w:r>
      <w:r>
        <w:rPr>
          <w:rFonts w:hint="eastAsia" w:ascii="仿宋_GB2312" w:hAnsi="仿宋_GB2312" w:eastAsia="仿宋_GB2312" w:cs="仿宋_GB2312"/>
          <w:b w:val="0"/>
          <w:bCs w:val="0"/>
          <w:szCs w:val="32"/>
        </w:rPr>
        <w:t xml:space="preserve">  补偿对象谎报、虚报损失的，责令立即改正；情节恶劣的，取消补偿资格；构成犯罪的，依法追究刑事责任。</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第五章  附则</w:t>
      </w:r>
    </w:p>
    <w:p>
      <w:pPr>
        <w:pStyle w:val="2"/>
        <w:keepNext w:val="0"/>
        <w:keepLines w:val="0"/>
        <w:pageBreakBefore w:val="0"/>
        <w:widowControl w:val="0"/>
        <w:kinsoku/>
        <w:wordWrap/>
        <w:overflowPunct/>
        <w:topLinePunct w:val="0"/>
        <w:autoSpaceDE/>
        <w:autoSpaceDN/>
        <w:bidi w:val="0"/>
        <w:spacing w:after="0" w:line="600" w:lineRule="exact"/>
        <w:ind w:left="0" w:leftChars="0"/>
        <w:textAlignment w:val="auto"/>
        <w:rPr>
          <w:rFonts w:hint="eastAsia"/>
        </w:rPr>
      </w:pP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第三十九条</w:t>
      </w:r>
      <w:r>
        <w:rPr>
          <w:rFonts w:hint="eastAsia" w:ascii="仿宋_GB2312" w:hAnsi="仿宋_GB2312" w:eastAsia="仿宋_GB2312" w:cs="仿宋_GB2312"/>
          <w:b w:val="0"/>
          <w:bCs w:val="0"/>
          <w:spacing w:val="-8"/>
          <w:sz w:val="32"/>
          <w:szCs w:val="32"/>
        </w:rPr>
        <w:t xml:space="preserve">  </w:t>
      </w:r>
      <w:r>
        <w:rPr>
          <w:rFonts w:hint="eastAsia" w:ascii="仿宋_GB2312" w:hAnsi="仿宋_GB2312" w:eastAsia="仿宋_GB2312" w:cs="仿宋_GB2312"/>
          <w:b w:val="0"/>
          <w:bCs w:val="0"/>
          <w:sz w:val="32"/>
          <w:szCs w:val="32"/>
        </w:rPr>
        <w:t>本办法规定的财产登记或变更登记、损失核查等有关文书格式，由国务院水行政主管部门统一制订。</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第四十条</w:t>
      </w:r>
      <w:r>
        <w:rPr>
          <w:rFonts w:hint="eastAsia" w:ascii="仿宋_GB2312" w:hAnsi="仿宋_GB2312" w:eastAsia="仿宋_GB2312" w:cs="仿宋_GB2312"/>
          <w:b w:val="0"/>
          <w:bCs w:val="0"/>
          <w:spacing w:val="-8"/>
          <w:sz w:val="32"/>
          <w:szCs w:val="32"/>
        </w:rPr>
        <w:t xml:space="preserve">  </w:t>
      </w:r>
      <w:r>
        <w:rPr>
          <w:rFonts w:hint="eastAsia" w:ascii="仿宋_GB2312" w:hAnsi="仿宋_GB2312" w:eastAsia="仿宋_GB2312" w:cs="仿宋_GB2312"/>
          <w:b w:val="0"/>
          <w:bCs w:val="0"/>
          <w:sz w:val="32"/>
          <w:szCs w:val="32"/>
        </w:rPr>
        <w:t>财产登记或变更登记、损失核查等不得向补偿对象收取任何费用，所需费用由蓄滞洪区所在地的地方人民政府统筹解决。</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流域管理机构的核查工作经费按有关规定列支。</w:t>
      </w:r>
    </w:p>
    <w:p>
      <w:pPr>
        <w:pStyle w:val="2"/>
        <w:keepNext w:val="0"/>
        <w:keepLines w:val="0"/>
        <w:pageBreakBefore w:val="0"/>
        <w:widowControl w:val="0"/>
        <w:kinsoku/>
        <w:wordWrap/>
        <w:overflowPunct/>
        <w:topLinePunct w:val="0"/>
        <w:autoSpaceDE/>
        <w:autoSpaceDN/>
        <w:bidi w:val="0"/>
        <w:snapToGrid w:val="0"/>
        <w:spacing w:after="0" w:line="600" w:lineRule="exact"/>
        <w:ind w:left="0" w:leftChars="0" w:firstLine="640"/>
        <w:textAlignment w:val="auto"/>
        <w:rPr>
          <w:rFonts w:hint="eastAsia" w:ascii="仿宋_GB2312" w:hAnsi="仿宋_GB2312" w:eastAsia="仿宋_GB2312" w:cs="仿宋_GB2312"/>
          <w:b w:val="0"/>
          <w:bCs w:val="0"/>
        </w:rPr>
      </w:pPr>
      <w:r>
        <w:rPr>
          <w:rFonts w:hint="eastAsia" w:ascii="黑体" w:hAnsi="黑体" w:eastAsia="黑体" w:cs="黑体"/>
          <w:b w:val="0"/>
          <w:bCs w:val="0"/>
          <w:szCs w:val="32"/>
        </w:rPr>
        <w:t>第四十</w:t>
      </w:r>
      <w:r>
        <w:rPr>
          <w:rFonts w:hint="eastAsia" w:ascii="黑体" w:hAnsi="黑体" w:eastAsia="黑体" w:cs="黑体"/>
          <w:b w:val="0"/>
          <w:bCs w:val="0"/>
          <w:szCs w:val="32"/>
          <w:lang w:val="en"/>
        </w:rPr>
        <w:t>一</w:t>
      </w:r>
      <w:r>
        <w:rPr>
          <w:rFonts w:hint="eastAsia" w:ascii="黑体" w:hAnsi="黑体" w:eastAsia="黑体" w:cs="黑体"/>
          <w:b w:val="0"/>
          <w:bCs w:val="0"/>
          <w:szCs w:val="32"/>
        </w:rPr>
        <w:t>条</w:t>
      </w:r>
      <w:r>
        <w:rPr>
          <w:rFonts w:hint="eastAsia" w:ascii="仿宋_GB2312" w:hAnsi="仿宋_GB2312" w:eastAsia="仿宋_GB2312" w:cs="仿宋_GB2312"/>
          <w:b w:val="0"/>
          <w:bCs w:val="0"/>
          <w:spacing w:val="-8"/>
          <w:szCs w:val="32"/>
        </w:rPr>
        <w:t xml:space="preserve">  </w:t>
      </w:r>
      <w:r>
        <w:rPr>
          <w:rFonts w:hint="eastAsia" w:ascii="仿宋_GB2312" w:hAnsi="仿宋_GB2312" w:eastAsia="仿宋_GB2312" w:cs="仿宋_GB2312"/>
          <w:b w:val="0"/>
          <w:bCs w:val="0"/>
          <w:szCs w:val="32"/>
        </w:rPr>
        <w:t>蓄滞洪区所在地的地方各级人民政府应当充分利用现代科技手段，提高补偿工作效率和信息化、数字化水平。</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val="en"/>
        </w:rPr>
        <w:t>二</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pacing w:val="-8"/>
          <w:sz w:val="32"/>
          <w:szCs w:val="32"/>
        </w:rPr>
        <w:t xml:space="preserve">  有关</w:t>
      </w:r>
      <w:r>
        <w:rPr>
          <w:rFonts w:hint="eastAsia" w:ascii="仿宋_GB2312" w:hAnsi="仿宋_GB2312" w:eastAsia="仿宋_GB2312" w:cs="仿宋_GB2312"/>
          <w:b w:val="0"/>
          <w:bCs w:val="0"/>
          <w:sz w:val="32"/>
          <w:szCs w:val="32"/>
        </w:rPr>
        <w:t>省级人民政府应当根据本办法规定，制定本行政区域蓄滞洪区运用补偿实施细则。</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第四十三条</w:t>
      </w:r>
      <w:r>
        <w:rPr>
          <w:rFonts w:hint="eastAsia" w:ascii="仿宋_GB2312" w:hAnsi="仿宋_GB2312" w:eastAsia="仿宋_GB2312" w:cs="仿宋_GB2312"/>
          <w:b w:val="0"/>
          <w:bCs w:val="0"/>
          <w:spacing w:val="-8"/>
          <w:sz w:val="32"/>
          <w:szCs w:val="32"/>
        </w:rPr>
        <w:t xml:space="preserve">  </w:t>
      </w:r>
      <w:r>
        <w:rPr>
          <w:rFonts w:hint="eastAsia" w:ascii="仿宋_GB2312" w:hAnsi="仿宋_GB2312" w:eastAsia="仿宋_GB2312" w:cs="仿宋_GB2312"/>
          <w:b w:val="0"/>
          <w:bCs w:val="0"/>
          <w:sz w:val="32"/>
          <w:szCs w:val="32"/>
        </w:rPr>
        <w:t>本办法自发布之日起施行。</w:t>
      </w:r>
    </w:p>
    <w:p>
      <w:pPr>
        <w:keepNext w:val="0"/>
        <w:keepLines w:val="0"/>
        <w:pageBreakBefore w:val="0"/>
        <w:widowControl w:val="0"/>
        <w:kinsoku/>
        <w:wordWrap/>
        <w:overflowPunct/>
        <w:topLinePunct w:val="0"/>
        <w:autoSpaceDE/>
        <w:autoSpaceDN/>
        <w:bidi w:val="0"/>
        <w:spacing w:line="600" w:lineRule="exact"/>
        <w:ind w:left="0" w:leftChars="0"/>
        <w:textAlignment w:val="auto"/>
      </w:pPr>
    </w:p>
    <w:sectPr>
      <w:footerReference r:id="rId3" w:type="default"/>
      <w:pgSz w:w="11906" w:h="16838"/>
      <w:pgMar w:top="2268" w:right="1587"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中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等线 Light">
    <w:altName w:val="华文中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yNjM0MDg4ZmViNjY5ZDg5NzM1MzdlMjMxN2QwNTYifQ=="/>
  </w:docVars>
  <w:rsids>
    <w:rsidRoot w:val="007249C8"/>
    <w:rsid w:val="00006DB2"/>
    <w:rsid w:val="000153DC"/>
    <w:rsid w:val="000261C6"/>
    <w:rsid w:val="000310B1"/>
    <w:rsid w:val="00032622"/>
    <w:rsid w:val="00034A80"/>
    <w:rsid w:val="0004625A"/>
    <w:rsid w:val="000556E9"/>
    <w:rsid w:val="00064F28"/>
    <w:rsid w:val="00071823"/>
    <w:rsid w:val="000864C4"/>
    <w:rsid w:val="00086646"/>
    <w:rsid w:val="00095A8B"/>
    <w:rsid w:val="00097E4B"/>
    <w:rsid w:val="000B2690"/>
    <w:rsid w:val="000B287F"/>
    <w:rsid w:val="000C60F0"/>
    <w:rsid w:val="000D3908"/>
    <w:rsid w:val="000E417D"/>
    <w:rsid w:val="000E7083"/>
    <w:rsid w:val="000F0010"/>
    <w:rsid w:val="000F6E8A"/>
    <w:rsid w:val="00111E4F"/>
    <w:rsid w:val="001323BE"/>
    <w:rsid w:val="00134026"/>
    <w:rsid w:val="0013680E"/>
    <w:rsid w:val="00136F15"/>
    <w:rsid w:val="0014119E"/>
    <w:rsid w:val="00147041"/>
    <w:rsid w:val="0015191B"/>
    <w:rsid w:val="00174A66"/>
    <w:rsid w:val="00180E8A"/>
    <w:rsid w:val="001819A2"/>
    <w:rsid w:val="00183310"/>
    <w:rsid w:val="00185AF0"/>
    <w:rsid w:val="001869A5"/>
    <w:rsid w:val="001A1246"/>
    <w:rsid w:val="001A3FB0"/>
    <w:rsid w:val="001A73B5"/>
    <w:rsid w:val="001C26C5"/>
    <w:rsid w:val="001C3E63"/>
    <w:rsid w:val="001C70D6"/>
    <w:rsid w:val="001F2152"/>
    <w:rsid w:val="001F34CF"/>
    <w:rsid w:val="001F4B24"/>
    <w:rsid w:val="001F56A0"/>
    <w:rsid w:val="00206249"/>
    <w:rsid w:val="0021269C"/>
    <w:rsid w:val="00214735"/>
    <w:rsid w:val="002166D5"/>
    <w:rsid w:val="00217BE9"/>
    <w:rsid w:val="002216B7"/>
    <w:rsid w:val="002229D1"/>
    <w:rsid w:val="0022519D"/>
    <w:rsid w:val="002275B2"/>
    <w:rsid w:val="00227DCB"/>
    <w:rsid w:val="00235633"/>
    <w:rsid w:val="00242385"/>
    <w:rsid w:val="00242D63"/>
    <w:rsid w:val="00244F74"/>
    <w:rsid w:val="002543FD"/>
    <w:rsid w:val="0026117F"/>
    <w:rsid w:val="0026251C"/>
    <w:rsid w:val="0027603B"/>
    <w:rsid w:val="00276997"/>
    <w:rsid w:val="002815FA"/>
    <w:rsid w:val="0028371F"/>
    <w:rsid w:val="00284560"/>
    <w:rsid w:val="002866BD"/>
    <w:rsid w:val="00286901"/>
    <w:rsid w:val="0029482F"/>
    <w:rsid w:val="00295D97"/>
    <w:rsid w:val="002B2F64"/>
    <w:rsid w:val="002B768B"/>
    <w:rsid w:val="002B7AD7"/>
    <w:rsid w:val="002C1560"/>
    <w:rsid w:val="002C30DA"/>
    <w:rsid w:val="002F2229"/>
    <w:rsid w:val="00314743"/>
    <w:rsid w:val="0031592C"/>
    <w:rsid w:val="00322B88"/>
    <w:rsid w:val="00324D75"/>
    <w:rsid w:val="003360F7"/>
    <w:rsid w:val="0034674A"/>
    <w:rsid w:val="00353DCC"/>
    <w:rsid w:val="00364E9A"/>
    <w:rsid w:val="003706AA"/>
    <w:rsid w:val="0037284B"/>
    <w:rsid w:val="0038095E"/>
    <w:rsid w:val="00384DA4"/>
    <w:rsid w:val="00394F81"/>
    <w:rsid w:val="0039648D"/>
    <w:rsid w:val="00397F9E"/>
    <w:rsid w:val="003A072D"/>
    <w:rsid w:val="003C0398"/>
    <w:rsid w:val="003C0B22"/>
    <w:rsid w:val="003C384E"/>
    <w:rsid w:val="003C4183"/>
    <w:rsid w:val="003D0C12"/>
    <w:rsid w:val="003D351D"/>
    <w:rsid w:val="003D38C7"/>
    <w:rsid w:val="003E1C70"/>
    <w:rsid w:val="003E2E01"/>
    <w:rsid w:val="003E3868"/>
    <w:rsid w:val="00401790"/>
    <w:rsid w:val="00406B60"/>
    <w:rsid w:val="00413CAB"/>
    <w:rsid w:val="00416AC2"/>
    <w:rsid w:val="00421A97"/>
    <w:rsid w:val="00421EEC"/>
    <w:rsid w:val="00433A48"/>
    <w:rsid w:val="00435854"/>
    <w:rsid w:val="004376D7"/>
    <w:rsid w:val="00437BB6"/>
    <w:rsid w:val="00437F09"/>
    <w:rsid w:val="004418D5"/>
    <w:rsid w:val="00442DE9"/>
    <w:rsid w:val="00453DD5"/>
    <w:rsid w:val="00457B32"/>
    <w:rsid w:val="00460791"/>
    <w:rsid w:val="00460C27"/>
    <w:rsid w:val="00462066"/>
    <w:rsid w:val="00464009"/>
    <w:rsid w:val="0046441A"/>
    <w:rsid w:val="004654EB"/>
    <w:rsid w:val="00465C11"/>
    <w:rsid w:val="004834DD"/>
    <w:rsid w:val="0048773C"/>
    <w:rsid w:val="004964F3"/>
    <w:rsid w:val="004A3F3B"/>
    <w:rsid w:val="004A4D32"/>
    <w:rsid w:val="004B050B"/>
    <w:rsid w:val="004B2C89"/>
    <w:rsid w:val="004B5A38"/>
    <w:rsid w:val="004C0F95"/>
    <w:rsid w:val="004C7720"/>
    <w:rsid w:val="004D5F83"/>
    <w:rsid w:val="004D622E"/>
    <w:rsid w:val="004D6A9E"/>
    <w:rsid w:val="004E0774"/>
    <w:rsid w:val="00505237"/>
    <w:rsid w:val="00506A85"/>
    <w:rsid w:val="00507093"/>
    <w:rsid w:val="005301FF"/>
    <w:rsid w:val="00530500"/>
    <w:rsid w:val="005345FB"/>
    <w:rsid w:val="0053633D"/>
    <w:rsid w:val="0055206D"/>
    <w:rsid w:val="005552A9"/>
    <w:rsid w:val="00564368"/>
    <w:rsid w:val="0056492A"/>
    <w:rsid w:val="005657DF"/>
    <w:rsid w:val="00576578"/>
    <w:rsid w:val="00582867"/>
    <w:rsid w:val="00583010"/>
    <w:rsid w:val="00585FAD"/>
    <w:rsid w:val="005A4C76"/>
    <w:rsid w:val="005B435B"/>
    <w:rsid w:val="005D0856"/>
    <w:rsid w:val="005D0868"/>
    <w:rsid w:val="005E4475"/>
    <w:rsid w:val="005F2103"/>
    <w:rsid w:val="005F331C"/>
    <w:rsid w:val="00604B83"/>
    <w:rsid w:val="00604BEE"/>
    <w:rsid w:val="006064A7"/>
    <w:rsid w:val="00606BC2"/>
    <w:rsid w:val="0061341F"/>
    <w:rsid w:val="006169F1"/>
    <w:rsid w:val="00623990"/>
    <w:rsid w:val="006267DF"/>
    <w:rsid w:val="00633FAA"/>
    <w:rsid w:val="00644B99"/>
    <w:rsid w:val="00646B13"/>
    <w:rsid w:val="00651B21"/>
    <w:rsid w:val="006623EC"/>
    <w:rsid w:val="0066292B"/>
    <w:rsid w:val="006703D0"/>
    <w:rsid w:val="00670591"/>
    <w:rsid w:val="00673B6E"/>
    <w:rsid w:val="006759F4"/>
    <w:rsid w:val="00693FA1"/>
    <w:rsid w:val="00695DE8"/>
    <w:rsid w:val="006A0F06"/>
    <w:rsid w:val="006A14FA"/>
    <w:rsid w:val="006D39C0"/>
    <w:rsid w:val="006F097B"/>
    <w:rsid w:val="006F29C6"/>
    <w:rsid w:val="006F2F29"/>
    <w:rsid w:val="006F5CD1"/>
    <w:rsid w:val="006F7D65"/>
    <w:rsid w:val="00716E3D"/>
    <w:rsid w:val="00717977"/>
    <w:rsid w:val="007249C8"/>
    <w:rsid w:val="00726732"/>
    <w:rsid w:val="00731233"/>
    <w:rsid w:val="00734AE9"/>
    <w:rsid w:val="00736858"/>
    <w:rsid w:val="00752CD3"/>
    <w:rsid w:val="007537CB"/>
    <w:rsid w:val="00761400"/>
    <w:rsid w:val="00763F99"/>
    <w:rsid w:val="00765376"/>
    <w:rsid w:val="00771281"/>
    <w:rsid w:val="007722F7"/>
    <w:rsid w:val="007746C7"/>
    <w:rsid w:val="0078365E"/>
    <w:rsid w:val="00786865"/>
    <w:rsid w:val="00790EAA"/>
    <w:rsid w:val="007976B1"/>
    <w:rsid w:val="00797964"/>
    <w:rsid w:val="007A0ADD"/>
    <w:rsid w:val="007A1640"/>
    <w:rsid w:val="007A3EA8"/>
    <w:rsid w:val="007C5D50"/>
    <w:rsid w:val="007C64DE"/>
    <w:rsid w:val="007D7A53"/>
    <w:rsid w:val="007E7C40"/>
    <w:rsid w:val="007F0252"/>
    <w:rsid w:val="007F1728"/>
    <w:rsid w:val="007F368F"/>
    <w:rsid w:val="007F45B1"/>
    <w:rsid w:val="0080798C"/>
    <w:rsid w:val="00810F31"/>
    <w:rsid w:val="0081271C"/>
    <w:rsid w:val="008129B3"/>
    <w:rsid w:val="00820643"/>
    <w:rsid w:val="00821E19"/>
    <w:rsid w:val="00826CE0"/>
    <w:rsid w:val="00827144"/>
    <w:rsid w:val="008304D4"/>
    <w:rsid w:val="008315E2"/>
    <w:rsid w:val="00835CAD"/>
    <w:rsid w:val="0083617F"/>
    <w:rsid w:val="00852603"/>
    <w:rsid w:val="008570E3"/>
    <w:rsid w:val="00866517"/>
    <w:rsid w:val="008763C8"/>
    <w:rsid w:val="008A18AC"/>
    <w:rsid w:val="008A50DB"/>
    <w:rsid w:val="008A7880"/>
    <w:rsid w:val="008B212C"/>
    <w:rsid w:val="008B6003"/>
    <w:rsid w:val="008B6C9B"/>
    <w:rsid w:val="008C506A"/>
    <w:rsid w:val="008D5A77"/>
    <w:rsid w:val="008D7F32"/>
    <w:rsid w:val="008E5566"/>
    <w:rsid w:val="008E7BD0"/>
    <w:rsid w:val="00910AC7"/>
    <w:rsid w:val="00931DB5"/>
    <w:rsid w:val="00940C86"/>
    <w:rsid w:val="00952A6F"/>
    <w:rsid w:val="0095630F"/>
    <w:rsid w:val="00961A62"/>
    <w:rsid w:val="0096248B"/>
    <w:rsid w:val="0096377A"/>
    <w:rsid w:val="00974304"/>
    <w:rsid w:val="00995959"/>
    <w:rsid w:val="009959DB"/>
    <w:rsid w:val="00996B04"/>
    <w:rsid w:val="009A20E5"/>
    <w:rsid w:val="009A7B51"/>
    <w:rsid w:val="009B05B4"/>
    <w:rsid w:val="009B0EFA"/>
    <w:rsid w:val="009B344F"/>
    <w:rsid w:val="009C5FD1"/>
    <w:rsid w:val="009C6EC1"/>
    <w:rsid w:val="009D7294"/>
    <w:rsid w:val="009F011D"/>
    <w:rsid w:val="009F6765"/>
    <w:rsid w:val="00A0764E"/>
    <w:rsid w:val="00A134B6"/>
    <w:rsid w:val="00A13AB7"/>
    <w:rsid w:val="00A409AD"/>
    <w:rsid w:val="00A40C89"/>
    <w:rsid w:val="00A4265E"/>
    <w:rsid w:val="00A6096B"/>
    <w:rsid w:val="00A60AD9"/>
    <w:rsid w:val="00A63405"/>
    <w:rsid w:val="00A63CC9"/>
    <w:rsid w:val="00A7011C"/>
    <w:rsid w:val="00A72CC8"/>
    <w:rsid w:val="00A747A8"/>
    <w:rsid w:val="00A76C2D"/>
    <w:rsid w:val="00A870E4"/>
    <w:rsid w:val="00A905CD"/>
    <w:rsid w:val="00A90F69"/>
    <w:rsid w:val="00A93613"/>
    <w:rsid w:val="00A939BF"/>
    <w:rsid w:val="00AA6CDB"/>
    <w:rsid w:val="00AA7DAA"/>
    <w:rsid w:val="00AB0E6F"/>
    <w:rsid w:val="00AC2F37"/>
    <w:rsid w:val="00AC5C33"/>
    <w:rsid w:val="00AD1BB5"/>
    <w:rsid w:val="00AD6466"/>
    <w:rsid w:val="00AE1943"/>
    <w:rsid w:val="00AE31F5"/>
    <w:rsid w:val="00AE6EB3"/>
    <w:rsid w:val="00AF5D6A"/>
    <w:rsid w:val="00B02D07"/>
    <w:rsid w:val="00B067D7"/>
    <w:rsid w:val="00B14C44"/>
    <w:rsid w:val="00B201CA"/>
    <w:rsid w:val="00B364C9"/>
    <w:rsid w:val="00B4662B"/>
    <w:rsid w:val="00B56B04"/>
    <w:rsid w:val="00B66AF4"/>
    <w:rsid w:val="00B72C98"/>
    <w:rsid w:val="00B772F3"/>
    <w:rsid w:val="00B90A95"/>
    <w:rsid w:val="00B92D13"/>
    <w:rsid w:val="00B966D8"/>
    <w:rsid w:val="00BA25E2"/>
    <w:rsid w:val="00BB3F4B"/>
    <w:rsid w:val="00BC0952"/>
    <w:rsid w:val="00BC274E"/>
    <w:rsid w:val="00BD057D"/>
    <w:rsid w:val="00BD06BD"/>
    <w:rsid w:val="00BD112F"/>
    <w:rsid w:val="00BD4897"/>
    <w:rsid w:val="00BE1253"/>
    <w:rsid w:val="00BE1BBF"/>
    <w:rsid w:val="00BE1E16"/>
    <w:rsid w:val="00BE1E7A"/>
    <w:rsid w:val="00BF16AD"/>
    <w:rsid w:val="00BF1814"/>
    <w:rsid w:val="00BF1848"/>
    <w:rsid w:val="00BF4839"/>
    <w:rsid w:val="00C04088"/>
    <w:rsid w:val="00C05614"/>
    <w:rsid w:val="00C218C8"/>
    <w:rsid w:val="00C22566"/>
    <w:rsid w:val="00C246A5"/>
    <w:rsid w:val="00C25461"/>
    <w:rsid w:val="00C327A4"/>
    <w:rsid w:val="00C32EDF"/>
    <w:rsid w:val="00C44B09"/>
    <w:rsid w:val="00C46B2C"/>
    <w:rsid w:val="00C50900"/>
    <w:rsid w:val="00C61671"/>
    <w:rsid w:val="00C6686B"/>
    <w:rsid w:val="00C679C3"/>
    <w:rsid w:val="00C70161"/>
    <w:rsid w:val="00C74C90"/>
    <w:rsid w:val="00C80250"/>
    <w:rsid w:val="00C966D4"/>
    <w:rsid w:val="00CB5655"/>
    <w:rsid w:val="00CC091F"/>
    <w:rsid w:val="00CC2755"/>
    <w:rsid w:val="00CD25FD"/>
    <w:rsid w:val="00CD69BC"/>
    <w:rsid w:val="00CE2097"/>
    <w:rsid w:val="00CE2AE7"/>
    <w:rsid w:val="00CE74E3"/>
    <w:rsid w:val="00CF1516"/>
    <w:rsid w:val="00CF23FD"/>
    <w:rsid w:val="00CF247E"/>
    <w:rsid w:val="00D00586"/>
    <w:rsid w:val="00D129AE"/>
    <w:rsid w:val="00D14A55"/>
    <w:rsid w:val="00D20512"/>
    <w:rsid w:val="00D20E1E"/>
    <w:rsid w:val="00D27720"/>
    <w:rsid w:val="00D30A9E"/>
    <w:rsid w:val="00D30BA0"/>
    <w:rsid w:val="00D47928"/>
    <w:rsid w:val="00D572FF"/>
    <w:rsid w:val="00D60B57"/>
    <w:rsid w:val="00D6596B"/>
    <w:rsid w:val="00D739F6"/>
    <w:rsid w:val="00D9083E"/>
    <w:rsid w:val="00DA0E87"/>
    <w:rsid w:val="00DA264D"/>
    <w:rsid w:val="00DA4EB8"/>
    <w:rsid w:val="00DB2A81"/>
    <w:rsid w:val="00DB6CB6"/>
    <w:rsid w:val="00DB7442"/>
    <w:rsid w:val="00DC7E87"/>
    <w:rsid w:val="00DD1CC9"/>
    <w:rsid w:val="00DD4D7E"/>
    <w:rsid w:val="00DD570E"/>
    <w:rsid w:val="00DE421E"/>
    <w:rsid w:val="00DE750D"/>
    <w:rsid w:val="00DF1AD5"/>
    <w:rsid w:val="00DF4227"/>
    <w:rsid w:val="00E02E43"/>
    <w:rsid w:val="00E03487"/>
    <w:rsid w:val="00E043F9"/>
    <w:rsid w:val="00E06CF5"/>
    <w:rsid w:val="00E34615"/>
    <w:rsid w:val="00E412E8"/>
    <w:rsid w:val="00E417D4"/>
    <w:rsid w:val="00E453D1"/>
    <w:rsid w:val="00E4698B"/>
    <w:rsid w:val="00E55EB5"/>
    <w:rsid w:val="00E671EC"/>
    <w:rsid w:val="00E728C2"/>
    <w:rsid w:val="00E90593"/>
    <w:rsid w:val="00E90E6C"/>
    <w:rsid w:val="00E95C7D"/>
    <w:rsid w:val="00EA3902"/>
    <w:rsid w:val="00EB17FD"/>
    <w:rsid w:val="00EB1880"/>
    <w:rsid w:val="00EB3630"/>
    <w:rsid w:val="00EB7AF8"/>
    <w:rsid w:val="00EC00EA"/>
    <w:rsid w:val="00EC0937"/>
    <w:rsid w:val="00EC38D5"/>
    <w:rsid w:val="00EC6DA1"/>
    <w:rsid w:val="00ED3C67"/>
    <w:rsid w:val="00ED69E4"/>
    <w:rsid w:val="00EE2614"/>
    <w:rsid w:val="00EE3A9B"/>
    <w:rsid w:val="00EF37A5"/>
    <w:rsid w:val="00EF3A3C"/>
    <w:rsid w:val="00EF5751"/>
    <w:rsid w:val="00F03C14"/>
    <w:rsid w:val="00F04E14"/>
    <w:rsid w:val="00F10E12"/>
    <w:rsid w:val="00F15AA1"/>
    <w:rsid w:val="00F170F7"/>
    <w:rsid w:val="00F17FDC"/>
    <w:rsid w:val="00F22C38"/>
    <w:rsid w:val="00F2302B"/>
    <w:rsid w:val="00F234A3"/>
    <w:rsid w:val="00F2459F"/>
    <w:rsid w:val="00F4039D"/>
    <w:rsid w:val="00F659CC"/>
    <w:rsid w:val="00F75DA8"/>
    <w:rsid w:val="00F808ED"/>
    <w:rsid w:val="00F82B09"/>
    <w:rsid w:val="00F8680D"/>
    <w:rsid w:val="00F90452"/>
    <w:rsid w:val="00F95E79"/>
    <w:rsid w:val="00F97993"/>
    <w:rsid w:val="00FA1F73"/>
    <w:rsid w:val="00FB3E05"/>
    <w:rsid w:val="00FC0CEC"/>
    <w:rsid w:val="00FC3926"/>
    <w:rsid w:val="00FC70CC"/>
    <w:rsid w:val="00FD264E"/>
    <w:rsid w:val="00FE2990"/>
    <w:rsid w:val="00FE4810"/>
    <w:rsid w:val="00FE705B"/>
    <w:rsid w:val="00FE7552"/>
    <w:rsid w:val="00FF2561"/>
    <w:rsid w:val="00FF56B3"/>
    <w:rsid w:val="05D6A4BD"/>
    <w:rsid w:val="07BE79AF"/>
    <w:rsid w:val="08FBE31E"/>
    <w:rsid w:val="09DF5538"/>
    <w:rsid w:val="0B732DDD"/>
    <w:rsid w:val="0BBCB81C"/>
    <w:rsid w:val="0BFF95D5"/>
    <w:rsid w:val="0C7C519B"/>
    <w:rsid w:val="0DBF9456"/>
    <w:rsid w:val="0E7FFE33"/>
    <w:rsid w:val="0EB83660"/>
    <w:rsid w:val="0F8EFB5D"/>
    <w:rsid w:val="0FBA71A4"/>
    <w:rsid w:val="0FBF9E76"/>
    <w:rsid w:val="0FCFD13D"/>
    <w:rsid w:val="0FEF1239"/>
    <w:rsid w:val="0FEF6737"/>
    <w:rsid w:val="0FF5500C"/>
    <w:rsid w:val="0FFD64F9"/>
    <w:rsid w:val="0FFFB0C3"/>
    <w:rsid w:val="103FF42D"/>
    <w:rsid w:val="107F31EB"/>
    <w:rsid w:val="136F042F"/>
    <w:rsid w:val="137E155F"/>
    <w:rsid w:val="15BF7DDB"/>
    <w:rsid w:val="15FEAB54"/>
    <w:rsid w:val="16CB08F9"/>
    <w:rsid w:val="173FCEB2"/>
    <w:rsid w:val="1799AD1A"/>
    <w:rsid w:val="17FF3809"/>
    <w:rsid w:val="19FFD5D3"/>
    <w:rsid w:val="1AA3F0C1"/>
    <w:rsid w:val="1B31425D"/>
    <w:rsid w:val="1B387BC6"/>
    <w:rsid w:val="1B56CB98"/>
    <w:rsid w:val="1B6B47EB"/>
    <w:rsid w:val="1B7E2C8E"/>
    <w:rsid w:val="1BB1D965"/>
    <w:rsid w:val="1BBADC98"/>
    <w:rsid w:val="1BD73E6C"/>
    <w:rsid w:val="1BE187E4"/>
    <w:rsid w:val="1BEFCF4A"/>
    <w:rsid w:val="1BF237BA"/>
    <w:rsid w:val="1BFBBA38"/>
    <w:rsid w:val="1BFE3362"/>
    <w:rsid w:val="1BFF51B4"/>
    <w:rsid w:val="1BFF78BA"/>
    <w:rsid w:val="1DBED212"/>
    <w:rsid w:val="1DBF84D9"/>
    <w:rsid w:val="1DF9C123"/>
    <w:rsid w:val="1E9F8164"/>
    <w:rsid w:val="1EFD5275"/>
    <w:rsid w:val="1F3F3849"/>
    <w:rsid w:val="1F7301DB"/>
    <w:rsid w:val="1F7AC1ED"/>
    <w:rsid w:val="1F9E52D5"/>
    <w:rsid w:val="1FBBF0D5"/>
    <w:rsid w:val="1FBBF746"/>
    <w:rsid w:val="1FD6D551"/>
    <w:rsid w:val="1FDBAF34"/>
    <w:rsid w:val="1FE1E319"/>
    <w:rsid w:val="1FEC0C32"/>
    <w:rsid w:val="1FEF7FB9"/>
    <w:rsid w:val="1FFBD39C"/>
    <w:rsid w:val="1FFCFAAF"/>
    <w:rsid w:val="1FFF3146"/>
    <w:rsid w:val="215E0008"/>
    <w:rsid w:val="230C8265"/>
    <w:rsid w:val="23773BAB"/>
    <w:rsid w:val="23DDA39A"/>
    <w:rsid w:val="23FE1FAD"/>
    <w:rsid w:val="23FFB776"/>
    <w:rsid w:val="24FF3BCB"/>
    <w:rsid w:val="265571C8"/>
    <w:rsid w:val="26BE021A"/>
    <w:rsid w:val="26EDB870"/>
    <w:rsid w:val="2767B180"/>
    <w:rsid w:val="27A29D4F"/>
    <w:rsid w:val="27BEE34B"/>
    <w:rsid w:val="27DE6CF7"/>
    <w:rsid w:val="27DF1AA6"/>
    <w:rsid w:val="27EF4763"/>
    <w:rsid w:val="27FBF548"/>
    <w:rsid w:val="27FBF65F"/>
    <w:rsid w:val="28F7A882"/>
    <w:rsid w:val="294AACAF"/>
    <w:rsid w:val="2AD38CD2"/>
    <w:rsid w:val="2B2B403B"/>
    <w:rsid w:val="2BFFE461"/>
    <w:rsid w:val="2CEF46D6"/>
    <w:rsid w:val="2D2BDFD7"/>
    <w:rsid w:val="2D3F3CEF"/>
    <w:rsid w:val="2D7F0632"/>
    <w:rsid w:val="2DA1CA6C"/>
    <w:rsid w:val="2DF734E2"/>
    <w:rsid w:val="2DF9ADE8"/>
    <w:rsid w:val="2E3F31EC"/>
    <w:rsid w:val="2EB4FB71"/>
    <w:rsid w:val="2EF13945"/>
    <w:rsid w:val="2EFC29BE"/>
    <w:rsid w:val="2F1A41A3"/>
    <w:rsid w:val="2F3B5805"/>
    <w:rsid w:val="2F4B0365"/>
    <w:rsid w:val="2F57ABBA"/>
    <w:rsid w:val="2F59C19C"/>
    <w:rsid w:val="2F6C6007"/>
    <w:rsid w:val="2F775DC1"/>
    <w:rsid w:val="2F7A68CC"/>
    <w:rsid w:val="2FAFA873"/>
    <w:rsid w:val="2FBF6EB0"/>
    <w:rsid w:val="2FDFE6E8"/>
    <w:rsid w:val="2FE67169"/>
    <w:rsid w:val="2FED8AD8"/>
    <w:rsid w:val="2FEE286E"/>
    <w:rsid w:val="2FF54CC1"/>
    <w:rsid w:val="2FF75583"/>
    <w:rsid w:val="2FFBAEFF"/>
    <w:rsid w:val="31AB13AB"/>
    <w:rsid w:val="31DCCC44"/>
    <w:rsid w:val="32F7D60A"/>
    <w:rsid w:val="32FF3AAA"/>
    <w:rsid w:val="332B6CA0"/>
    <w:rsid w:val="337B45D4"/>
    <w:rsid w:val="339DD69E"/>
    <w:rsid w:val="33AFCF6B"/>
    <w:rsid w:val="33BDEFCF"/>
    <w:rsid w:val="33ED953C"/>
    <w:rsid w:val="33F75642"/>
    <w:rsid w:val="341D9264"/>
    <w:rsid w:val="34FD35EF"/>
    <w:rsid w:val="3533C3E3"/>
    <w:rsid w:val="359CC5D4"/>
    <w:rsid w:val="35BFBBB2"/>
    <w:rsid w:val="35DF0A7A"/>
    <w:rsid w:val="35F70E8B"/>
    <w:rsid w:val="35FAB1D7"/>
    <w:rsid w:val="35FE8CC0"/>
    <w:rsid w:val="365FF917"/>
    <w:rsid w:val="367356B2"/>
    <w:rsid w:val="367EEE41"/>
    <w:rsid w:val="36F72ED8"/>
    <w:rsid w:val="36F761FD"/>
    <w:rsid w:val="36FF6D26"/>
    <w:rsid w:val="3739394A"/>
    <w:rsid w:val="377F2462"/>
    <w:rsid w:val="37B3F23A"/>
    <w:rsid w:val="37BD1C24"/>
    <w:rsid w:val="37BD7F7A"/>
    <w:rsid w:val="37DB86E6"/>
    <w:rsid w:val="37EB6A04"/>
    <w:rsid w:val="37EBC5CB"/>
    <w:rsid w:val="37EFBF83"/>
    <w:rsid w:val="37FD395E"/>
    <w:rsid w:val="37FF1722"/>
    <w:rsid w:val="37FF7FD0"/>
    <w:rsid w:val="387738F0"/>
    <w:rsid w:val="387D8853"/>
    <w:rsid w:val="391AF3A9"/>
    <w:rsid w:val="393D55DD"/>
    <w:rsid w:val="393EDB69"/>
    <w:rsid w:val="396F71A9"/>
    <w:rsid w:val="39BE5000"/>
    <w:rsid w:val="39F75237"/>
    <w:rsid w:val="39FA853C"/>
    <w:rsid w:val="39FC09A2"/>
    <w:rsid w:val="3A1771CB"/>
    <w:rsid w:val="3A3F9AFC"/>
    <w:rsid w:val="3A653F41"/>
    <w:rsid w:val="3ADE2C42"/>
    <w:rsid w:val="3AE60F3C"/>
    <w:rsid w:val="3B135D74"/>
    <w:rsid w:val="3B176D71"/>
    <w:rsid w:val="3B5F98A3"/>
    <w:rsid w:val="3B6B1FB4"/>
    <w:rsid w:val="3B8FCAD4"/>
    <w:rsid w:val="3BAF48D2"/>
    <w:rsid w:val="3BB79C3F"/>
    <w:rsid w:val="3BDBEE27"/>
    <w:rsid w:val="3BDF3905"/>
    <w:rsid w:val="3BE49151"/>
    <w:rsid w:val="3BE5B866"/>
    <w:rsid w:val="3BE69E16"/>
    <w:rsid w:val="3BF1EAB9"/>
    <w:rsid w:val="3BF375E9"/>
    <w:rsid w:val="3BF7205D"/>
    <w:rsid w:val="3BFCF29C"/>
    <w:rsid w:val="3BFF6997"/>
    <w:rsid w:val="3C968105"/>
    <w:rsid w:val="3CA370AC"/>
    <w:rsid w:val="3CBDCD9D"/>
    <w:rsid w:val="3CF601DA"/>
    <w:rsid w:val="3CF7C6DF"/>
    <w:rsid w:val="3CFB23BF"/>
    <w:rsid w:val="3CFF8069"/>
    <w:rsid w:val="3D3A3C34"/>
    <w:rsid w:val="3D5F4EA6"/>
    <w:rsid w:val="3D6FC887"/>
    <w:rsid w:val="3D7C9053"/>
    <w:rsid w:val="3D7E254D"/>
    <w:rsid w:val="3DAF0025"/>
    <w:rsid w:val="3DBE19EF"/>
    <w:rsid w:val="3DCD6F26"/>
    <w:rsid w:val="3DDCCF5F"/>
    <w:rsid w:val="3DE757EB"/>
    <w:rsid w:val="3DED3E30"/>
    <w:rsid w:val="3DEEE2E4"/>
    <w:rsid w:val="3DEF3E5E"/>
    <w:rsid w:val="3DFE39B3"/>
    <w:rsid w:val="3DFF2A6E"/>
    <w:rsid w:val="3E27A095"/>
    <w:rsid w:val="3E37808A"/>
    <w:rsid w:val="3E7E1A18"/>
    <w:rsid w:val="3E7E7D97"/>
    <w:rsid w:val="3E7FD018"/>
    <w:rsid w:val="3E8FEBFF"/>
    <w:rsid w:val="3EB75BD5"/>
    <w:rsid w:val="3EC7546E"/>
    <w:rsid w:val="3EDF6F83"/>
    <w:rsid w:val="3EEA77BE"/>
    <w:rsid w:val="3EEC456E"/>
    <w:rsid w:val="3EF2D0D2"/>
    <w:rsid w:val="3EF35F27"/>
    <w:rsid w:val="3EF3D1B2"/>
    <w:rsid w:val="3EF4C6CC"/>
    <w:rsid w:val="3EF542E9"/>
    <w:rsid w:val="3EF796A0"/>
    <w:rsid w:val="3EFD664F"/>
    <w:rsid w:val="3EFF7A43"/>
    <w:rsid w:val="3EFF7C8C"/>
    <w:rsid w:val="3F1F73AC"/>
    <w:rsid w:val="3F1FE429"/>
    <w:rsid w:val="3F21E36D"/>
    <w:rsid w:val="3F388EA7"/>
    <w:rsid w:val="3F3FE367"/>
    <w:rsid w:val="3F633135"/>
    <w:rsid w:val="3F74C28E"/>
    <w:rsid w:val="3F7F67DF"/>
    <w:rsid w:val="3F978D9B"/>
    <w:rsid w:val="3F9D68AF"/>
    <w:rsid w:val="3F9FACD2"/>
    <w:rsid w:val="3FAE59A8"/>
    <w:rsid w:val="3FAF413F"/>
    <w:rsid w:val="3FBC905E"/>
    <w:rsid w:val="3FBFB7EF"/>
    <w:rsid w:val="3FC7CF69"/>
    <w:rsid w:val="3FD0112F"/>
    <w:rsid w:val="3FDBC1F0"/>
    <w:rsid w:val="3FDBCE18"/>
    <w:rsid w:val="3FDDB7CA"/>
    <w:rsid w:val="3FDDE5FA"/>
    <w:rsid w:val="3FDFD5AA"/>
    <w:rsid w:val="3FE7A745"/>
    <w:rsid w:val="3FEBD6CE"/>
    <w:rsid w:val="3FED9146"/>
    <w:rsid w:val="3FEFBC26"/>
    <w:rsid w:val="3FF52380"/>
    <w:rsid w:val="3FF6943D"/>
    <w:rsid w:val="3FF71519"/>
    <w:rsid w:val="3FF788E6"/>
    <w:rsid w:val="3FF7A5A2"/>
    <w:rsid w:val="3FF7E2FA"/>
    <w:rsid w:val="3FF903E1"/>
    <w:rsid w:val="3FF9F0C0"/>
    <w:rsid w:val="3FFA6C4B"/>
    <w:rsid w:val="3FFB4071"/>
    <w:rsid w:val="3FFB444A"/>
    <w:rsid w:val="3FFBA643"/>
    <w:rsid w:val="3FFBE722"/>
    <w:rsid w:val="3FFCD8E4"/>
    <w:rsid w:val="3FFEE8B7"/>
    <w:rsid w:val="3FFF01B7"/>
    <w:rsid w:val="3FFF2978"/>
    <w:rsid w:val="3FFF2FBB"/>
    <w:rsid w:val="3FFF6E08"/>
    <w:rsid w:val="3FFF9AE1"/>
    <w:rsid w:val="3FFF9C86"/>
    <w:rsid w:val="3FFFDB2B"/>
    <w:rsid w:val="42FDDB7A"/>
    <w:rsid w:val="43E77C19"/>
    <w:rsid w:val="43FB1455"/>
    <w:rsid w:val="43FF31A6"/>
    <w:rsid w:val="447D6A6D"/>
    <w:rsid w:val="44AEB846"/>
    <w:rsid w:val="45FDABB5"/>
    <w:rsid w:val="45FFBB84"/>
    <w:rsid w:val="461E4776"/>
    <w:rsid w:val="467EECED"/>
    <w:rsid w:val="46EACD0E"/>
    <w:rsid w:val="46FE8DC2"/>
    <w:rsid w:val="477F12C2"/>
    <w:rsid w:val="47ED64CA"/>
    <w:rsid w:val="47ED65C5"/>
    <w:rsid w:val="47FE2539"/>
    <w:rsid w:val="47FE98FF"/>
    <w:rsid w:val="47FFAFEB"/>
    <w:rsid w:val="483BF225"/>
    <w:rsid w:val="49F8E3CC"/>
    <w:rsid w:val="4B3204EC"/>
    <w:rsid w:val="4B9CCF35"/>
    <w:rsid w:val="4BA8B808"/>
    <w:rsid w:val="4BACCF84"/>
    <w:rsid w:val="4BB3744E"/>
    <w:rsid w:val="4BF6F62D"/>
    <w:rsid w:val="4BFAFFFC"/>
    <w:rsid w:val="4BFE2AF2"/>
    <w:rsid w:val="4D1FE08A"/>
    <w:rsid w:val="4D3FC635"/>
    <w:rsid w:val="4D6E46CF"/>
    <w:rsid w:val="4D7BD427"/>
    <w:rsid w:val="4D9E6ED4"/>
    <w:rsid w:val="4DDFDDD1"/>
    <w:rsid w:val="4DEF1AE8"/>
    <w:rsid w:val="4DEF7BD9"/>
    <w:rsid w:val="4DF1C952"/>
    <w:rsid w:val="4DFD6A86"/>
    <w:rsid w:val="4EDE1785"/>
    <w:rsid w:val="4EE9A52B"/>
    <w:rsid w:val="4EFFD45D"/>
    <w:rsid w:val="4F6CA765"/>
    <w:rsid w:val="4F779705"/>
    <w:rsid w:val="4F7B8F22"/>
    <w:rsid w:val="4FBFF1ED"/>
    <w:rsid w:val="4FD7D3C1"/>
    <w:rsid w:val="4FDEED87"/>
    <w:rsid w:val="4FDF5335"/>
    <w:rsid w:val="4FDF73DB"/>
    <w:rsid w:val="4FE53E47"/>
    <w:rsid w:val="4FF125C7"/>
    <w:rsid w:val="4FF7CC8A"/>
    <w:rsid w:val="4FFB35BF"/>
    <w:rsid w:val="4FFB65ED"/>
    <w:rsid w:val="4FFB7349"/>
    <w:rsid w:val="4FFEDB83"/>
    <w:rsid w:val="4FFFA694"/>
    <w:rsid w:val="51D67E70"/>
    <w:rsid w:val="530E02D3"/>
    <w:rsid w:val="538FBD25"/>
    <w:rsid w:val="53B64ECD"/>
    <w:rsid w:val="53D6B686"/>
    <w:rsid w:val="547FFEE5"/>
    <w:rsid w:val="552A157D"/>
    <w:rsid w:val="553A4924"/>
    <w:rsid w:val="553FCDAA"/>
    <w:rsid w:val="557F13A0"/>
    <w:rsid w:val="5591AA56"/>
    <w:rsid w:val="55AF733F"/>
    <w:rsid w:val="55F6F9DB"/>
    <w:rsid w:val="55FFF83E"/>
    <w:rsid w:val="563F3CFC"/>
    <w:rsid w:val="564FCD79"/>
    <w:rsid w:val="567057EB"/>
    <w:rsid w:val="56E9138C"/>
    <w:rsid w:val="571BB7D7"/>
    <w:rsid w:val="571F340B"/>
    <w:rsid w:val="574CFCE6"/>
    <w:rsid w:val="576C7492"/>
    <w:rsid w:val="577FC0C5"/>
    <w:rsid w:val="577FEF12"/>
    <w:rsid w:val="578679FF"/>
    <w:rsid w:val="579F2302"/>
    <w:rsid w:val="57BE3D25"/>
    <w:rsid w:val="57BF0F8E"/>
    <w:rsid w:val="57DD0EC0"/>
    <w:rsid w:val="57DFFAD9"/>
    <w:rsid w:val="57F5AD2E"/>
    <w:rsid w:val="57F7EAAC"/>
    <w:rsid w:val="57F96576"/>
    <w:rsid w:val="57FB3638"/>
    <w:rsid w:val="57FB89EA"/>
    <w:rsid w:val="57FB8B6A"/>
    <w:rsid w:val="57FD386B"/>
    <w:rsid w:val="57FD4C5C"/>
    <w:rsid w:val="57FD6D04"/>
    <w:rsid w:val="57FE0D94"/>
    <w:rsid w:val="57FE3303"/>
    <w:rsid w:val="57FF7187"/>
    <w:rsid w:val="57FFD7C6"/>
    <w:rsid w:val="58C73E29"/>
    <w:rsid w:val="58FE81EC"/>
    <w:rsid w:val="59577927"/>
    <w:rsid w:val="59DF9FFD"/>
    <w:rsid w:val="59FCEB05"/>
    <w:rsid w:val="5AFAD117"/>
    <w:rsid w:val="5AFF12BE"/>
    <w:rsid w:val="5B73D190"/>
    <w:rsid w:val="5B771106"/>
    <w:rsid w:val="5B898D58"/>
    <w:rsid w:val="5B89ED0C"/>
    <w:rsid w:val="5B9B8325"/>
    <w:rsid w:val="5B9D79DE"/>
    <w:rsid w:val="5BBDDAAC"/>
    <w:rsid w:val="5BC79796"/>
    <w:rsid w:val="5BDDB356"/>
    <w:rsid w:val="5BDF4C26"/>
    <w:rsid w:val="5BDF7649"/>
    <w:rsid w:val="5BE8DAEB"/>
    <w:rsid w:val="5BEB8041"/>
    <w:rsid w:val="5BEFCC95"/>
    <w:rsid w:val="5BF78AC1"/>
    <w:rsid w:val="5BFB8A7C"/>
    <w:rsid w:val="5BFCC03B"/>
    <w:rsid w:val="5BFDB46E"/>
    <w:rsid w:val="5BFF0A34"/>
    <w:rsid w:val="5BFF8294"/>
    <w:rsid w:val="5CB56F99"/>
    <w:rsid w:val="5CDF3D76"/>
    <w:rsid w:val="5CEF7D1B"/>
    <w:rsid w:val="5CEFD889"/>
    <w:rsid w:val="5CFD7EC4"/>
    <w:rsid w:val="5CFEBB3C"/>
    <w:rsid w:val="5CFF101A"/>
    <w:rsid w:val="5D21A86B"/>
    <w:rsid w:val="5D36D0A3"/>
    <w:rsid w:val="5D3D4AF4"/>
    <w:rsid w:val="5D4F7004"/>
    <w:rsid w:val="5D78B2B6"/>
    <w:rsid w:val="5D7BE935"/>
    <w:rsid w:val="5D7D5D00"/>
    <w:rsid w:val="5D8710A3"/>
    <w:rsid w:val="5DAEE108"/>
    <w:rsid w:val="5DB7B9AD"/>
    <w:rsid w:val="5DC473E3"/>
    <w:rsid w:val="5DCF971A"/>
    <w:rsid w:val="5DDDD2E5"/>
    <w:rsid w:val="5DE7B66B"/>
    <w:rsid w:val="5DEF0DB0"/>
    <w:rsid w:val="5DEF5B64"/>
    <w:rsid w:val="5DF5D26A"/>
    <w:rsid w:val="5DFA099B"/>
    <w:rsid w:val="5DFB4011"/>
    <w:rsid w:val="5DFD9630"/>
    <w:rsid w:val="5DFE3754"/>
    <w:rsid w:val="5E6F6470"/>
    <w:rsid w:val="5EB6827C"/>
    <w:rsid w:val="5EB786FC"/>
    <w:rsid w:val="5EBF63F8"/>
    <w:rsid w:val="5ECF4C87"/>
    <w:rsid w:val="5ECF7E24"/>
    <w:rsid w:val="5ECFC5CA"/>
    <w:rsid w:val="5EE74F97"/>
    <w:rsid w:val="5EF3A51C"/>
    <w:rsid w:val="5EF57250"/>
    <w:rsid w:val="5EF73141"/>
    <w:rsid w:val="5EF9BF34"/>
    <w:rsid w:val="5EFBCA73"/>
    <w:rsid w:val="5EFE5549"/>
    <w:rsid w:val="5EFF47E2"/>
    <w:rsid w:val="5EFFB243"/>
    <w:rsid w:val="5EFFB8B7"/>
    <w:rsid w:val="5EFFDF32"/>
    <w:rsid w:val="5F2DD651"/>
    <w:rsid w:val="5F3B5462"/>
    <w:rsid w:val="5F3F185E"/>
    <w:rsid w:val="5F3FA342"/>
    <w:rsid w:val="5F573567"/>
    <w:rsid w:val="5F5D8EC1"/>
    <w:rsid w:val="5F6F394F"/>
    <w:rsid w:val="5F6FBC55"/>
    <w:rsid w:val="5F724B74"/>
    <w:rsid w:val="5F75D8C7"/>
    <w:rsid w:val="5F771B8A"/>
    <w:rsid w:val="5F7B96D4"/>
    <w:rsid w:val="5F7BEB11"/>
    <w:rsid w:val="5F7D2BFA"/>
    <w:rsid w:val="5F7DFF98"/>
    <w:rsid w:val="5F7E68A8"/>
    <w:rsid w:val="5F7E8244"/>
    <w:rsid w:val="5F7F8AC7"/>
    <w:rsid w:val="5F7FD0EF"/>
    <w:rsid w:val="5F8EA8F9"/>
    <w:rsid w:val="5F9FBFCE"/>
    <w:rsid w:val="5FAFCC40"/>
    <w:rsid w:val="5FB6F083"/>
    <w:rsid w:val="5FBB721F"/>
    <w:rsid w:val="5FBFD457"/>
    <w:rsid w:val="5FBFFB80"/>
    <w:rsid w:val="5FC7CB98"/>
    <w:rsid w:val="5FD741D9"/>
    <w:rsid w:val="5FDBB254"/>
    <w:rsid w:val="5FDDCC35"/>
    <w:rsid w:val="5FDFE13C"/>
    <w:rsid w:val="5FE64530"/>
    <w:rsid w:val="5FE78FC8"/>
    <w:rsid w:val="5FEB0459"/>
    <w:rsid w:val="5FEB6683"/>
    <w:rsid w:val="5FEBC101"/>
    <w:rsid w:val="5FEBDAB5"/>
    <w:rsid w:val="5FEBF7A2"/>
    <w:rsid w:val="5FEE3B16"/>
    <w:rsid w:val="5FEE710C"/>
    <w:rsid w:val="5FEF277E"/>
    <w:rsid w:val="5FEFA7A0"/>
    <w:rsid w:val="5FEFB88F"/>
    <w:rsid w:val="5FEFE9E2"/>
    <w:rsid w:val="5FF5CD08"/>
    <w:rsid w:val="5FF635F3"/>
    <w:rsid w:val="5FF7C8DC"/>
    <w:rsid w:val="5FF8AE17"/>
    <w:rsid w:val="5FFB9340"/>
    <w:rsid w:val="5FFBE405"/>
    <w:rsid w:val="5FFC8901"/>
    <w:rsid w:val="5FFD2048"/>
    <w:rsid w:val="5FFD340F"/>
    <w:rsid w:val="5FFE20EA"/>
    <w:rsid w:val="5FFE4E86"/>
    <w:rsid w:val="5FFEB37E"/>
    <w:rsid w:val="5FFEF86D"/>
    <w:rsid w:val="5FFF0CBA"/>
    <w:rsid w:val="5FFF2BCE"/>
    <w:rsid w:val="5FFF4BEA"/>
    <w:rsid w:val="5FFF4FF4"/>
    <w:rsid w:val="5FFF7A4A"/>
    <w:rsid w:val="5FFFB758"/>
    <w:rsid w:val="628BDF85"/>
    <w:rsid w:val="634603AC"/>
    <w:rsid w:val="635ED0F4"/>
    <w:rsid w:val="6368D71A"/>
    <w:rsid w:val="63E76518"/>
    <w:rsid w:val="63FEE6F7"/>
    <w:rsid w:val="657DFB47"/>
    <w:rsid w:val="65BC12DB"/>
    <w:rsid w:val="65BD74C9"/>
    <w:rsid w:val="65F5C64B"/>
    <w:rsid w:val="668B583A"/>
    <w:rsid w:val="66D7EC33"/>
    <w:rsid w:val="66DEA4B1"/>
    <w:rsid w:val="66EC89B6"/>
    <w:rsid w:val="66F968EB"/>
    <w:rsid w:val="66FF2F76"/>
    <w:rsid w:val="673FFBEE"/>
    <w:rsid w:val="67536F71"/>
    <w:rsid w:val="675A8113"/>
    <w:rsid w:val="67778E7A"/>
    <w:rsid w:val="677CBE29"/>
    <w:rsid w:val="677FB748"/>
    <w:rsid w:val="67CF2E01"/>
    <w:rsid w:val="67EADAE5"/>
    <w:rsid w:val="67F7B29D"/>
    <w:rsid w:val="67FD719F"/>
    <w:rsid w:val="67FDE36F"/>
    <w:rsid w:val="67FF1B13"/>
    <w:rsid w:val="67FF942E"/>
    <w:rsid w:val="67FFDAD4"/>
    <w:rsid w:val="68D5D267"/>
    <w:rsid w:val="69AE327C"/>
    <w:rsid w:val="69AED60A"/>
    <w:rsid w:val="69DFE3A2"/>
    <w:rsid w:val="69ED68D5"/>
    <w:rsid w:val="69EFF9BE"/>
    <w:rsid w:val="69FBBEF6"/>
    <w:rsid w:val="6A4FE999"/>
    <w:rsid w:val="6AB39C31"/>
    <w:rsid w:val="6ABD3768"/>
    <w:rsid w:val="6AF76495"/>
    <w:rsid w:val="6AFAC5A4"/>
    <w:rsid w:val="6AFF252D"/>
    <w:rsid w:val="6B4FEDC8"/>
    <w:rsid w:val="6B66F758"/>
    <w:rsid w:val="6B71339A"/>
    <w:rsid w:val="6B977347"/>
    <w:rsid w:val="6BBD81FD"/>
    <w:rsid w:val="6BBFBFF7"/>
    <w:rsid w:val="6BDAF108"/>
    <w:rsid w:val="6BDEEF3A"/>
    <w:rsid w:val="6BDF0AD9"/>
    <w:rsid w:val="6BDF34FA"/>
    <w:rsid w:val="6BF76146"/>
    <w:rsid w:val="6BFA2801"/>
    <w:rsid w:val="6BFC9867"/>
    <w:rsid w:val="6BFDDAFC"/>
    <w:rsid w:val="6BFEE3AC"/>
    <w:rsid w:val="6BFF7E36"/>
    <w:rsid w:val="6BFFD765"/>
    <w:rsid w:val="6BFFF5BA"/>
    <w:rsid w:val="6C6D6E3F"/>
    <w:rsid w:val="6C7EBA18"/>
    <w:rsid w:val="6CBF71B6"/>
    <w:rsid w:val="6CC7A4A5"/>
    <w:rsid w:val="6CFB4351"/>
    <w:rsid w:val="6CFBD047"/>
    <w:rsid w:val="6CFD52EB"/>
    <w:rsid w:val="6D5BEA87"/>
    <w:rsid w:val="6D7759CC"/>
    <w:rsid w:val="6D7A8290"/>
    <w:rsid w:val="6D7F686D"/>
    <w:rsid w:val="6D8F12BD"/>
    <w:rsid w:val="6DDF54E3"/>
    <w:rsid w:val="6DEDE065"/>
    <w:rsid w:val="6DF05363"/>
    <w:rsid w:val="6DF55982"/>
    <w:rsid w:val="6DF5A140"/>
    <w:rsid w:val="6DFB805F"/>
    <w:rsid w:val="6DFBAC8E"/>
    <w:rsid w:val="6DFE95F0"/>
    <w:rsid w:val="6E372065"/>
    <w:rsid w:val="6E5FEAF2"/>
    <w:rsid w:val="6E6F3160"/>
    <w:rsid w:val="6E7C7C4C"/>
    <w:rsid w:val="6E7F8C61"/>
    <w:rsid w:val="6E7FE50B"/>
    <w:rsid w:val="6E8E55EC"/>
    <w:rsid w:val="6EA68415"/>
    <w:rsid w:val="6ECBB7E5"/>
    <w:rsid w:val="6EDAB200"/>
    <w:rsid w:val="6EDF7204"/>
    <w:rsid w:val="6EE696D4"/>
    <w:rsid w:val="6EEDBB83"/>
    <w:rsid w:val="6EEF3233"/>
    <w:rsid w:val="6EFD759C"/>
    <w:rsid w:val="6EFE7559"/>
    <w:rsid w:val="6EFFA6F5"/>
    <w:rsid w:val="6F17418C"/>
    <w:rsid w:val="6F1D8708"/>
    <w:rsid w:val="6F3EC203"/>
    <w:rsid w:val="6F71B24F"/>
    <w:rsid w:val="6F75C64B"/>
    <w:rsid w:val="6F75E950"/>
    <w:rsid w:val="6F7D55F7"/>
    <w:rsid w:val="6F7EB200"/>
    <w:rsid w:val="6F7F8340"/>
    <w:rsid w:val="6F7FAA16"/>
    <w:rsid w:val="6F7FF545"/>
    <w:rsid w:val="6F963E66"/>
    <w:rsid w:val="6F96DA25"/>
    <w:rsid w:val="6FA4B0CA"/>
    <w:rsid w:val="6FA9AE4E"/>
    <w:rsid w:val="6FAFD3F3"/>
    <w:rsid w:val="6FB3A929"/>
    <w:rsid w:val="6FB7C0B3"/>
    <w:rsid w:val="6FB92F65"/>
    <w:rsid w:val="6FB94171"/>
    <w:rsid w:val="6FBFFCAD"/>
    <w:rsid w:val="6FCAF5BB"/>
    <w:rsid w:val="6FDC1B89"/>
    <w:rsid w:val="6FE20668"/>
    <w:rsid w:val="6FECDA26"/>
    <w:rsid w:val="6FEF0904"/>
    <w:rsid w:val="6FEF28C1"/>
    <w:rsid w:val="6FF08AE5"/>
    <w:rsid w:val="6FF45B40"/>
    <w:rsid w:val="6FF78FE2"/>
    <w:rsid w:val="6FF7D16B"/>
    <w:rsid w:val="6FF99569"/>
    <w:rsid w:val="6FF9F015"/>
    <w:rsid w:val="6FFB3EEB"/>
    <w:rsid w:val="6FFD2F29"/>
    <w:rsid w:val="6FFEC54B"/>
    <w:rsid w:val="6FFF3B19"/>
    <w:rsid w:val="6FFF65F5"/>
    <w:rsid w:val="6FFFAC04"/>
    <w:rsid w:val="704F2D9D"/>
    <w:rsid w:val="717D8013"/>
    <w:rsid w:val="71C7D7D6"/>
    <w:rsid w:val="71DA710D"/>
    <w:rsid w:val="71DBF1BC"/>
    <w:rsid w:val="71DD55B7"/>
    <w:rsid w:val="71DF8E36"/>
    <w:rsid w:val="71EF4619"/>
    <w:rsid w:val="71EFF5A1"/>
    <w:rsid w:val="7237925A"/>
    <w:rsid w:val="72CA972B"/>
    <w:rsid w:val="72EA515E"/>
    <w:rsid w:val="72EFFE8A"/>
    <w:rsid w:val="72F3653A"/>
    <w:rsid w:val="72FDFBF6"/>
    <w:rsid w:val="734EFE68"/>
    <w:rsid w:val="7358456F"/>
    <w:rsid w:val="736BE49E"/>
    <w:rsid w:val="7374D800"/>
    <w:rsid w:val="73753E6F"/>
    <w:rsid w:val="7377962A"/>
    <w:rsid w:val="7377B74B"/>
    <w:rsid w:val="737FB8E4"/>
    <w:rsid w:val="7389754E"/>
    <w:rsid w:val="73BF331C"/>
    <w:rsid w:val="73BF3714"/>
    <w:rsid w:val="73BFEA2E"/>
    <w:rsid w:val="73E27B70"/>
    <w:rsid w:val="73E70C06"/>
    <w:rsid w:val="73F17A4B"/>
    <w:rsid w:val="73F7F623"/>
    <w:rsid w:val="73FB20C2"/>
    <w:rsid w:val="73FFF784"/>
    <w:rsid w:val="747EF03A"/>
    <w:rsid w:val="749F6996"/>
    <w:rsid w:val="74DFCB56"/>
    <w:rsid w:val="74F6E627"/>
    <w:rsid w:val="74F7AA3B"/>
    <w:rsid w:val="753F4A6B"/>
    <w:rsid w:val="755F2857"/>
    <w:rsid w:val="7568141E"/>
    <w:rsid w:val="7573508C"/>
    <w:rsid w:val="757C6976"/>
    <w:rsid w:val="759D6CFC"/>
    <w:rsid w:val="75B48E20"/>
    <w:rsid w:val="75B4F2F2"/>
    <w:rsid w:val="75B56A5F"/>
    <w:rsid w:val="75D94526"/>
    <w:rsid w:val="75DF1262"/>
    <w:rsid w:val="75DF1DFB"/>
    <w:rsid w:val="75EE26F9"/>
    <w:rsid w:val="75EF1F1D"/>
    <w:rsid w:val="75F9DC0B"/>
    <w:rsid w:val="75FA5C68"/>
    <w:rsid w:val="75FB6420"/>
    <w:rsid w:val="75FD5899"/>
    <w:rsid w:val="75FE7971"/>
    <w:rsid w:val="75FE8070"/>
    <w:rsid w:val="75FF0D68"/>
    <w:rsid w:val="75FFABF3"/>
    <w:rsid w:val="75FFE0D2"/>
    <w:rsid w:val="7617F8E4"/>
    <w:rsid w:val="765B4CF9"/>
    <w:rsid w:val="7662DA57"/>
    <w:rsid w:val="7697FAE6"/>
    <w:rsid w:val="769F365D"/>
    <w:rsid w:val="76DE4ECF"/>
    <w:rsid w:val="76DF1B76"/>
    <w:rsid w:val="76E4152A"/>
    <w:rsid w:val="76FBBF15"/>
    <w:rsid w:val="76FC5B48"/>
    <w:rsid w:val="76FD4AA5"/>
    <w:rsid w:val="76FEA242"/>
    <w:rsid w:val="771F18E4"/>
    <w:rsid w:val="773BB738"/>
    <w:rsid w:val="773FCF7D"/>
    <w:rsid w:val="774F0A30"/>
    <w:rsid w:val="774F80B2"/>
    <w:rsid w:val="774FA1AC"/>
    <w:rsid w:val="7759D34F"/>
    <w:rsid w:val="775B06C5"/>
    <w:rsid w:val="775FEEAF"/>
    <w:rsid w:val="776B0368"/>
    <w:rsid w:val="7773A614"/>
    <w:rsid w:val="777B9572"/>
    <w:rsid w:val="777E1116"/>
    <w:rsid w:val="777E46E8"/>
    <w:rsid w:val="778F2429"/>
    <w:rsid w:val="779FA3EE"/>
    <w:rsid w:val="77ACDC4A"/>
    <w:rsid w:val="77BD5176"/>
    <w:rsid w:val="77BF1FFA"/>
    <w:rsid w:val="77BF3C36"/>
    <w:rsid w:val="77CEF2D9"/>
    <w:rsid w:val="77CFA35D"/>
    <w:rsid w:val="77D368D7"/>
    <w:rsid w:val="77D3DB19"/>
    <w:rsid w:val="77D464BC"/>
    <w:rsid w:val="77D9A5E2"/>
    <w:rsid w:val="77DCFAA9"/>
    <w:rsid w:val="77DD4BF6"/>
    <w:rsid w:val="77DF263E"/>
    <w:rsid w:val="77DF322D"/>
    <w:rsid w:val="77DF4A73"/>
    <w:rsid w:val="77EF183F"/>
    <w:rsid w:val="77F79986"/>
    <w:rsid w:val="77F9E0EE"/>
    <w:rsid w:val="77FA4216"/>
    <w:rsid w:val="77FBE787"/>
    <w:rsid w:val="77FC85AC"/>
    <w:rsid w:val="77FCB3E2"/>
    <w:rsid w:val="77FD26C7"/>
    <w:rsid w:val="77FDA894"/>
    <w:rsid w:val="77FE0E9A"/>
    <w:rsid w:val="77FEB9A8"/>
    <w:rsid w:val="77FF0CA9"/>
    <w:rsid w:val="77FF6575"/>
    <w:rsid w:val="77FF82FF"/>
    <w:rsid w:val="77FF86D8"/>
    <w:rsid w:val="77FFAB03"/>
    <w:rsid w:val="77FFD9D1"/>
    <w:rsid w:val="77FFE492"/>
    <w:rsid w:val="77FFF562"/>
    <w:rsid w:val="78B3DB76"/>
    <w:rsid w:val="78CC214C"/>
    <w:rsid w:val="78DF17DB"/>
    <w:rsid w:val="78DF4C91"/>
    <w:rsid w:val="78FD4B86"/>
    <w:rsid w:val="78FE528D"/>
    <w:rsid w:val="794FA678"/>
    <w:rsid w:val="797F2257"/>
    <w:rsid w:val="79BF7195"/>
    <w:rsid w:val="79DBB93B"/>
    <w:rsid w:val="79DF8785"/>
    <w:rsid w:val="79DFFCCA"/>
    <w:rsid w:val="79F38DA0"/>
    <w:rsid w:val="79F71CF8"/>
    <w:rsid w:val="79FE7F16"/>
    <w:rsid w:val="79FF10C9"/>
    <w:rsid w:val="79FFB05E"/>
    <w:rsid w:val="79FFBED3"/>
    <w:rsid w:val="7A6FE3DB"/>
    <w:rsid w:val="7A73219A"/>
    <w:rsid w:val="7A7BEB20"/>
    <w:rsid w:val="7A7F3AB7"/>
    <w:rsid w:val="7AAF0F10"/>
    <w:rsid w:val="7AAFF098"/>
    <w:rsid w:val="7ABC40C0"/>
    <w:rsid w:val="7ABD9813"/>
    <w:rsid w:val="7ACFD190"/>
    <w:rsid w:val="7ADB7F6E"/>
    <w:rsid w:val="7ADFC435"/>
    <w:rsid w:val="7AEF6E8A"/>
    <w:rsid w:val="7AF3547E"/>
    <w:rsid w:val="7AF3FFCB"/>
    <w:rsid w:val="7AF6D3C1"/>
    <w:rsid w:val="7AFB5463"/>
    <w:rsid w:val="7AFC3D2B"/>
    <w:rsid w:val="7AFFED36"/>
    <w:rsid w:val="7AFFEE13"/>
    <w:rsid w:val="7B2BBD16"/>
    <w:rsid w:val="7B3B388E"/>
    <w:rsid w:val="7B3BA193"/>
    <w:rsid w:val="7B6793F0"/>
    <w:rsid w:val="7B6D138D"/>
    <w:rsid w:val="7B6D6906"/>
    <w:rsid w:val="7B6D79FF"/>
    <w:rsid w:val="7B769FA6"/>
    <w:rsid w:val="7B7CF748"/>
    <w:rsid w:val="7B8FD5C4"/>
    <w:rsid w:val="7B9F3877"/>
    <w:rsid w:val="7BA89065"/>
    <w:rsid w:val="7BABA9F3"/>
    <w:rsid w:val="7BAF3DE6"/>
    <w:rsid w:val="7BB7EB1E"/>
    <w:rsid w:val="7BBB86BF"/>
    <w:rsid w:val="7BBD17CD"/>
    <w:rsid w:val="7BBECAA6"/>
    <w:rsid w:val="7BBF756C"/>
    <w:rsid w:val="7BBFB2D2"/>
    <w:rsid w:val="7BBFDB0D"/>
    <w:rsid w:val="7BCD74CB"/>
    <w:rsid w:val="7BCFCE45"/>
    <w:rsid w:val="7BD7BE09"/>
    <w:rsid w:val="7BD9BD20"/>
    <w:rsid w:val="7BDB5915"/>
    <w:rsid w:val="7BDECADD"/>
    <w:rsid w:val="7BEA5D80"/>
    <w:rsid w:val="7BEB946A"/>
    <w:rsid w:val="7BED51F2"/>
    <w:rsid w:val="7BEF84D7"/>
    <w:rsid w:val="7BF6BB67"/>
    <w:rsid w:val="7BF769FE"/>
    <w:rsid w:val="7BF93EC5"/>
    <w:rsid w:val="7BFB576D"/>
    <w:rsid w:val="7BFB771B"/>
    <w:rsid w:val="7BFBA413"/>
    <w:rsid w:val="7BFBC9EF"/>
    <w:rsid w:val="7BFC0CA6"/>
    <w:rsid w:val="7BFCC065"/>
    <w:rsid w:val="7BFDD81B"/>
    <w:rsid w:val="7BFECE1B"/>
    <w:rsid w:val="7BFEF5DD"/>
    <w:rsid w:val="7BFF57CA"/>
    <w:rsid w:val="7BFF6FB8"/>
    <w:rsid w:val="7BFFB9E8"/>
    <w:rsid w:val="7BFFCD1F"/>
    <w:rsid w:val="7C1B6BEE"/>
    <w:rsid w:val="7C1FF5C4"/>
    <w:rsid w:val="7C1FF927"/>
    <w:rsid w:val="7C3ED187"/>
    <w:rsid w:val="7C3FE043"/>
    <w:rsid w:val="7C5A5247"/>
    <w:rsid w:val="7C6D569A"/>
    <w:rsid w:val="7C7D923C"/>
    <w:rsid w:val="7C7E425D"/>
    <w:rsid w:val="7C972783"/>
    <w:rsid w:val="7CCB5F8F"/>
    <w:rsid w:val="7CCF0ADB"/>
    <w:rsid w:val="7CDF1C99"/>
    <w:rsid w:val="7CE34367"/>
    <w:rsid w:val="7CEFEF63"/>
    <w:rsid w:val="7CF5A64E"/>
    <w:rsid w:val="7CFA17A5"/>
    <w:rsid w:val="7CFD041F"/>
    <w:rsid w:val="7CFEA2F3"/>
    <w:rsid w:val="7D1D8A11"/>
    <w:rsid w:val="7D1FA870"/>
    <w:rsid w:val="7D3BDD0C"/>
    <w:rsid w:val="7D5F07AC"/>
    <w:rsid w:val="7D63D9A1"/>
    <w:rsid w:val="7D669E92"/>
    <w:rsid w:val="7D6F52CF"/>
    <w:rsid w:val="7D7DE260"/>
    <w:rsid w:val="7D7F04A6"/>
    <w:rsid w:val="7D7F1A38"/>
    <w:rsid w:val="7D7F627B"/>
    <w:rsid w:val="7D9D86B4"/>
    <w:rsid w:val="7D9F07C0"/>
    <w:rsid w:val="7DA34BF8"/>
    <w:rsid w:val="7DA6E215"/>
    <w:rsid w:val="7DB55695"/>
    <w:rsid w:val="7DB6790F"/>
    <w:rsid w:val="7DBBAE5E"/>
    <w:rsid w:val="7DBDD72C"/>
    <w:rsid w:val="7DBE9429"/>
    <w:rsid w:val="7DBF235F"/>
    <w:rsid w:val="7DBF3CAB"/>
    <w:rsid w:val="7DBF7974"/>
    <w:rsid w:val="7DC764F1"/>
    <w:rsid w:val="7DC7824D"/>
    <w:rsid w:val="7DCE1CF9"/>
    <w:rsid w:val="7DCEB692"/>
    <w:rsid w:val="7DD15477"/>
    <w:rsid w:val="7DD3AB46"/>
    <w:rsid w:val="7DDA12CF"/>
    <w:rsid w:val="7DDD09A4"/>
    <w:rsid w:val="7DDFC5F0"/>
    <w:rsid w:val="7DE126DA"/>
    <w:rsid w:val="7DE36330"/>
    <w:rsid w:val="7DE99F2B"/>
    <w:rsid w:val="7DEB55A2"/>
    <w:rsid w:val="7DEBCF67"/>
    <w:rsid w:val="7DEF03A8"/>
    <w:rsid w:val="7DF715BC"/>
    <w:rsid w:val="7DF75AB2"/>
    <w:rsid w:val="7DF7BBAB"/>
    <w:rsid w:val="7DF7BBD0"/>
    <w:rsid w:val="7DF934BE"/>
    <w:rsid w:val="7DFA7710"/>
    <w:rsid w:val="7DFA8BAD"/>
    <w:rsid w:val="7DFB64DE"/>
    <w:rsid w:val="7DFD4AA4"/>
    <w:rsid w:val="7DFD8FAE"/>
    <w:rsid w:val="7DFE548C"/>
    <w:rsid w:val="7DFE5739"/>
    <w:rsid w:val="7DFF01A4"/>
    <w:rsid w:val="7DFF0D46"/>
    <w:rsid w:val="7DFF1ACC"/>
    <w:rsid w:val="7DFF5D06"/>
    <w:rsid w:val="7DFF96DE"/>
    <w:rsid w:val="7DFFAF39"/>
    <w:rsid w:val="7E0B8646"/>
    <w:rsid w:val="7E38F98E"/>
    <w:rsid w:val="7E3D2DBB"/>
    <w:rsid w:val="7E3F2CFB"/>
    <w:rsid w:val="7E3F8724"/>
    <w:rsid w:val="7E7E7E9B"/>
    <w:rsid w:val="7E7F5665"/>
    <w:rsid w:val="7E7FF157"/>
    <w:rsid w:val="7E834138"/>
    <w:rsid w:val="7E85FFDC"/>
    <w:rsid w:val="7E9789D7"/>
    <w:rsid w:val="7E9A6D45"/>
    <w:rsid w:val="7E9A8B85"/>
    <w:rsid w:val="7E9CA1FA"/>
    <w:rsid w:val="7EAD2846"/>
    <w:rsid w:val="7EB3D266"/>
    <w:rsid w:val="7EB98DD0"/>
    <w:rsid w:val="7EBBD290"/>
    <w:rsid w:val="7EBDCB69"/>
    <w:rsid w:val="7EC68EC1"/>
    <w:rsid w:val="7ED7598A"/>
    <w:rsid w:val="7EDD01F4"/>
    <w:rsid w:val="7EDEBBAA"/>
    <w:rsid w:val="7EDF310F"/>
    <w:rsid w:val="7EE7C647"/>
    <w:rsid w:val="7EED9F5F"/>
    <w:rsid w:val="7EEF6239"/>
    <w:rsid w:val="7EEF9499"/>
    <w:rsid w:val="7EF330C2"/>
    <w:rsid w:val="7EF53866"/>
    <w:rsid w:val="7EF645FE"/>
    <w:rsid w:val="7EF6A975"/>
    <w:rsid w:val="7EF70FA8"/>
    <w:rsid w:val="7EF7C0ED"/>
    <w:rsid w:val="7EF7FD92"/>
    <w:rsid w:val="7EFA6A85"/>
    <w:rsid w:val="7EFADBFC"/>
    <w:rsid w:val="7EFB3CF5"/>
    <w:rsid w:val="7EFC15E7"/>
    <w:rsid w:val="7EFD29EB"/>
    <w:rsid w:val="7EFE2587"/>
    <w:rsid w:val="7EFF3C24"/>
    <w:rsid w:val="7EFF78DD"/>
    <w:rsid w:val="7EFF7EE8"/>
    <w:rsid w:val="7EFFCEAF"/>
    <w:rsid w:val="7F229500"/>
    <w:rsid w:val="7F2FF038"/>
    <w:rsid w:val="7F3B6AE2"/>
    <w:rsid w:val="7F3BCD82"/>
    <w:rsid w:val="7F3F9C80"/>
    <w:rsid w:val="7F3FAA76"/>
    <w:rsid w:val="7F3FF16C"/>
    <w:rsid w:val="7F4FABBC"/>
    <w:rsid w:val="7F5451D1"/>
    <w:rsid w:val="7F56C088"/>
    <w:rsid w:val="7F5DAFEE"/>
    <w:rsid w:val="7F5EE546"/>
    <w:rsid w:val="7F5F1B54"/>
    <w:rsid w:val="7F66EA38"/>
    <w:rsid w:val="7F681230"/>
    <w:rsid w:val="7F6908F1"/>
    <w:rsid w:val="7F6A3792"/>
    <w:rsid w:val="7F6BF5B4"/>
    <w:rsid w:val="7F6D5367"/>
    <w:rsid w:val="7F6E2D5C"/>
    <w:rsid w:val="7F766FE0"/>
    <w:rsid w:val="7F76BA41"/>
    <w:rsid w:val="7F773FCA"/>
    <w:rsid w:val="7F79BD19"/>
    <w:rsid w:val="7F7B13E9"/>
    <w:rsid w:val="7F7D5E6A"/>
    <w:rsid w:val="7F7D5EA2"/>
    <w:rsid w:val="7F7E0E33"/>
    <w:rsid w:val="7F7E7D45"/>
    <w:rsid w:val="7F7E9821"/>
    <w:rsid w:val="7F7F22E5"/>
    <w:rsid w:val="7F7F7D24"/>
    <w:rsid w:val="7F7FAC03"/>
    <w:rsid w:val="7F7FD517"/>
    <w:rsid w:val="7F7FFEDC"/>
    <w:rsid w:val="7F823649"/>
    <w:rsid w:val="7F96BA07"/>
    <w:rsid w:val="7F97961B"/>
    <w:rsid w:val="7F9E2456"/>
    <w:rsid w:val="7F9F5344"/>
    <w:rsid w:val="7F9F68FB"/>
    <w:rsid w:val="7F9FD8AD"/>
    <w:rsid w:val="7FA5CF23"/>
    <w:rsid w:val="7FA94788"/>
    <w:rsid w:val="7FA9E148"/>
    <w:rsid w:val="7FAAEF51"/>
    <w:rsid w:val="7FAEEE3A"/>
    <w:rsid w:val="7FAF9570"/>
    <w:rsid w:val="7FAFA9DB"/>
    <w:rsid w:val="7FAFCC65"/>
    <w:rsid w:val="7FB0A98E"/>
    <w:rsid w:val="7FB319E5"/>
    <w:rsid w:val="7FB3436D"/>
    <w:rsid w:val="7FB38C77"/>
    <w:rsid w:val="7FB41419"/>
    <w:rsid w:val="7FB552AB"/>
    <w:rsid w:val="7FB73C01"/>
    <w:rsid w:val="7FB76769"/>
    <w:rsid w:val="7FB783C2"/>
    <w:rsid w:val="7FB829C7"/>
    <w:rsid w:val="7FBACF7F"/>
    <w:rsid w:val="7FBB6F5A"/>
    <w:rsid w:val="7FBBB342"/>
    <w:rsid w:val="7FBCD3EB"/>
    <w:rsid w:val="7FBD3625"/>
    <w:rsid w:val="7FBD3F69"/>
    <w:rsid w:val="7FBDE117"/>
    <w:rsid w:val="7FBDF66B"/>
    <w:rsid w:val="7FBF1D34"/>
    <w:rsid w:val="7FBF2920"/>
    <w:rsid w:val="7FBF42F8"/>
    <w:rsid w:val="7FBF4FBF"/>
    <w:rsid w:val="7FBF7DC6"/>
    <w:rsid w:val="7FBFAD1C"/>
    <w:rsid w:val="7FBFB769"/>
    <w:rsid w:val="7FC6D791"/>
    <w:rsid w:val="7FC6FA47"/>
    <w:rsid w:val="7FCEE34F"/>
    <w:rsid w:val="7FCFC04C"/>
    <w:rsid w:val="7FD48A1C"/>
    <w:rsid w:val="7FD7457A"/>
    <w:rsid w:val="7FD75412"/>
    <w:rsid w:val="7FD75F91"/>
    <w:rsid w:val="7FD825A5"/>
    <w:rsid w:val="7FDAC60E"/>
    <w:rsid w:val="7FDBDC4F"/>
    <w:rsid w:val="7FDC9B36"/>
    <w:rsid w:val="7FDCB6A3"/>
    <w:rsid w:val="7FDD4375"/>
    <w:rsid w:val="7FDE8308"/>
    <w:rsid w:val="7FDE9747"/>
    <w:rsid w:val="7FDECA00"/>
    <w:rsid w:val="7FDF304B"/>
    <w:rsid w:val="7FDF31DD"/>
    <w:rsid w:val="7FDFC5E5"/>
    <w:rsid w:val="7FDFC7A0"/>
    <w:rsid w:val="7FE4B6DA"/>
    <w:rsid w:val="7FE50962"/>
    <w:rsid w:val="7FE703D2"/>
    <w:rsid w:val="7FE9E394"/>
    <w:rsid w:val="7FEBA21A"/>
    <w:rsid w:val="7FEBABC8"/>
    <w:rsid w:val="7FECAFBA"/>
    <w:rsid w:val="7FEDDF26"/>
    <w:rsid w:val="7FEE82D9"/>
    <w:rsid w:val="7FEF1437"/>
    <w:rsid w:val="7FEF16D7"/>
    <w:rsid w:val="7FEFA6F2"/>
    <w:rsid w:val="7FEFB032"/>
    <w:rsid w:val="7FEFC58C"/>
    <w:rsid w:val="7FEFD083"/>
    <w:rsid w:val="7FF0BC32"/>
    <w:rsid w:val="7FF3117B"/>
    <w:rsid w:val="7FF34364"/>
    <w:rsid w:val="7FF36285"/>
    <w:rsid w:val="7FF3D4E5"/>
    <w:rsid w:val="7FF48AD4"/>
    <w:rsid w:val="7FF57868"/>
    <w:rsid w:val="7FF5B0A6"/>
    <w:rsid w:val="7FF5D8B4"/>
    <w:rsid w:val="7FF63362"/>
    <w:rsid w:val="7FF6B26F"/>
    <w:rsid w:val="7FF72287"/>
    <w:rsid w:val="7FF73117"/>
    <w:rsid w:val="7FF76421"/>
    <w:rsid w:val="7FF7C068"/>
    <w:rsid w:val="7FF8984B"/>
    <w:rsid w:val="7FF8EAA0"/>
    <w:rsid w:val="7FFA1776"/>
    <w:rsid w:val="7FFA553F"/>
    <w:rsid w:val="7FFAAAAD"/>
    <w:rsid w:val="7FFAD2D8"/>
    <w:rsid w:val="7FFAD6C9"/>
    <w:rsid w:val="7FFB3E5C"/>
    <w:rsid w:val="7FFB517D"/>
    <w:rsid w:val="7FFB531F"/>
    <w:rsid w:val="7FFBF2DD"/>
    <w:rsid w:val="7FFBF93D"/>
    <w:rsid w:val="7FFC40D8"/>
    <w:rsid w:val="7FFD907B"/>
    <w:rsid w:val="7FFD9219"/>
    <w:rsid w:val="7FFDA096"/>
    <w:rsid w:val="7FFDB9CA"/>
    <w:rsid w:val="7FFE32BF"/>
    <w:rsid w:val="7FFE9C4A"/>
    <w:rsid w:val="7FFEAD20"/>
    <w:rsid w:val="7FFEB1B6"/>
    <w:rsid w:val="7FFEC72C"/>
    <w:rsid w:val="7FFF12E8"/>
    <w:rsid w:val="7FFF1664"/>
    <w:rsid w:val="7FFF1D85"/>
    <w:rsid w:val="7FFF2A52"/>
    <w:rsid w:val="7FFF597E"/>
    <w:rsid w:val="7FFF5A9B"/>
    <w:rsid w:val="7FFF637E"/>
    <w:rsid w:val="7FFF75A8"/>
    <w:rsid w:val="7FFF77A3"/>
    <w:rsid w:val="7FFF900C"/>
    <w:rsid w:val="7FFF9B75"/>
    <w:rsid w:val="7FFFAB3A"/>
    <w:rsid w:val="7FFFBB67"/>
    <w:rsid w:val="7FFFC4FF"/>
    <w:rsid w:val="7FFFE65F"/>
    <w:rsid w:val="7FFFECDE"/>
    <w:rsid w:val="7FFFF228"/>
    <w:rsid w:val="85DF70C0"/>
    <w:rsid w:val="87BBED34"/>
    <w:rsid w:val="87F248D2"/>
    <w:rsid w:val="87FB0120"/>
    <w:rsid w:val="8BCB1AE7"/>
    <w:rsid w:val="8BFD4FFB"/>
    <w:rsid w:val="8DD5BA8E"/>
    <w:rsid w:val="8DFDC32B"/>
    <w:rsid w:val="8E9F2F9F"/>
    <w:rsid w:val="8ED4C595"/>
    <w:rsid w:val="8F2BF218"/>
    <w:rsid w:val="8F75D3C2"/>
    <w:rsid w:val="8F770880"/>
    <w:rsid w:val="8F783F4C"/>
    <w:rsid w:val="8F8A0ADE"/>
    <w:rsid w:val="8FF44D15"/>
    <w:rsid w:val="8FF563D1"/>
    <w:rsid w:val="8FFEB452"/>
    <w:rsid w:val="8FFF3C4F"/>
    <w:rsid w:val="917F585E"/>
    <w:rsid w:val="919BFCEA"/>
    <w:rsid w:val="9327892F"/>
    <w:rsid w:val="935F578A"/>
    <w:rsid w:val="9367C045"/>
    <w:rsid w:val="93D71247"/>
    <w:rsid w:val="945F92B8"/>
    <w:rsid w:val="95F68F01"/>
    <w:rsid w:val="95FFE9F3"/>
    <w:rsid w:val="966FFE6D"/>
    <w:rsid w:val="96EF992D"/>
    <w:rsid w:val="96F7DA79"/>
    <w:rsid w:val="96FEF194"/>
    <w:rsid w:val="977341E1"/>
    <w:rsid w:val="97BF9008"/>
    <w:rsid w:val="97F196E5"/>
    <w:rsid w:val="97F3E78C"/>
    <w:rsid w:val="97FBFCBB"/>
    <w:rsid w:val="997FAB4B"/>
    <w:rsid w:val="99DE4FE9"/>
    <w:rsid w:val="9B5F18E3"/>
    <w:rsid w:val="9B6F7622"/>
    <w:rsid w:val="9BBB22F0"/>
    <w:rsid w:val="9BBEDD07"/>
    <w:rsid w:val="9BF39747"/>
    <w:rsid w:val="9BF66F4A"/>
    <w:rsid w:val="9BFF92F4"/>
    <w:rsid w:val="9CBBAFA2"/>
    <w:rsid w:val="9CCF5DD4"/>
    <w:rsid w:val="9CEF6453"/>
    <w:rsid w:val="9CF7935A"/>
    <w:rsid w:val="9CFB70AC"/>
    <w:rsid w:val="9D3B4407"/>
    <w:rsid w:val="9D7F7DFA"/>
    <w:rsid w:val="9DB7E1A0"/>
    <w:rsid w:val="9DCF6145"/>
    <w:rsid w:val="9DDF0E6D"/>
    <w:rsid w:val="9DEB12C1"/>
    <w:rsid w:val="9DF77ADE"/>
    <w:rsid w:val="9DF944D0"/>
    <w:rsid w:val="9E5F7378"/>
    <w:rsid w:val="9E7F9453"/>
    <w:rsid w:val="9EA6A366"/>
    <w:rsid w:val="9EBD09A4"/>
    <w:rsid w:val="9EBD76E5"/>
    <w:rsid w:val="9EF71D3E"/>
    <w:rsid w:val="9EFF5525"/>
    <w:rsid w:val="9F1F7137"/>
    <w:rsid w:val="9F2311CE"/>
    <w:rsid w:val="9F3F5CFB"/>
    <w:rsid w:val="9F3FA98B"/>
    <w:rsid w:val="9F5D1DEA"/>
    <w:rsid w:val="9F75BDDC"/>
    <w:rsid w:val="9F7B9B43"/>
    <w:rsid w:val="9F7E6076"/>
    <w:rsid w:val="9F7FA002"/>
    <w:rsid w:val="9F821923"/>
    <w:rsid w:val="9FD70F6A"/>
    <w:rsid w:val="9FD7B011"/>
    <w:rsid w:val="9FEF5DCA"/>
    <w:rsid w:val="9FF76297"/>
    <w:rsid w:val="9FFA88B1"/>
    <w:rsid w:val="9FFDC2C8"/>
    <w:rsid w:val="9FFF13C3"/>
    <w:rsid w:val="A1BF4D35"/>
    <w:rsid w:val="A38B3B53"/>
    <w:rsid w:val="A3B7F4DE"/>
    <w:rsid w:val="A4F6A955"/>
    <w:rsid w:val="A5DD13B1"/>
    <w:rsid w:val="A5EF568F"/>
    <w:rsid w:val="A73BB5A8"/>
    <w:rsid w:val="A78D5015"/>
    <w:rsid w:val="A7DE473F"/>
    <w:rsid w:val="A7F1C1B7"/>
    <w:rsid w:val="A7F3B8A3"/>
    <w:rsid w:val="A7FB3AD8"/>
    <w:rsid w:val="A7FB4542"/>
    <w:rsid w:val="A7FB796C"/>
    <w:rsid w:val="A7FDD733"/>
    <w:rsid w:val="A7FE64EA"/>
    <w:rsid w:val="A7FF3DE0"/>
    <w:rsid w:val="A83CA5CC"/>
    <w:rsid w:val="A9AB295B"/>
    <w:rsid w:val="A9DF6835"/>
    <w:rsid w:val="AAD79977"/>
    <w:rsid w:val="AAEF00A2"/>
    <w:rsid w:val="AB34A193"/>
    <w:rsid w:val="AB7FC185"/>
    <w:rsid w:val="ABB5034D"/>
    <w:rsid w:val="ABBF7719"/>
    <w:rsid w:val="ABFBD2F6"/>
    <w:rsid w:val="ABFF80F9"/>
    <w:rsid w:val="AC8EF7A8"/>
    <w:rsid w:val="ACF7D5C4"/>
    <w:rsid w:val="AD742A12"/>
    <w:rsid w:val="AD8F836E"/>
    <w:rsid w:val="AD8FFFDB"/>
    <w:rsid w:val="ADCAAC9F"/>
    <w:rsid w:val="ADD91DD7"/>
    <w:rsid w:val="ADDC8086"/>
    <w:rsid w:val="ADFEF475"/>
    <w:rsid w:val="AE36FAEE"/>
    <w:rsid w:val="AE7709F7"/>
    <w:rsid w:val="AEBFCB15"/>
    <w:rsid w:val="AED7BD19"/>
    <w:rsid w:val="AEFF6DC3"/>
    <w:rsid w:val="AF39385C"/>
    <w:rsid w:val="AF55114E"/>
    <w:rsid w:val="AF5E7A6B"/>
    <w:rsid w:val="AFB9E0FE"/>
    <w:rsid w:val="AFCC26EB"/>
    <w:rsid w:val="AFD17BD0"/>
    <w:rsid w:val="AFDB43BE"/>
    <w:rsid w:val="AFDF05FF"/>
    <w:rsid w:val="AFDF7D9B"/>
    <w:rsid w:val="AFFB4FED"/>
    <w:rsid w:val="AFFDA4D0"/>
    <w:rsid w:val="B19F9F73"/>
    <w:rsid w:val="B1BFA2E4"/>
    <w:rsid w:val="B1FDBC7F"/>
    <w:rsid w:val="B3794092"/>
    <w:rsid w:val="B3BF5041"/>
    <w:rsid w:val="B3EE2A82"/>
    <w:rsid w:val="B3F1FCB9"/>
    <w:rsid w:val="B497E2CD"/>
    <w:rsid w:val="B59776A2"/>
    <w:rsid w:val="B5998CF8"/>
    <w:rsid w:val="B5B716A5"/>
    <w:rsid w:val="B5BD2867"/>
    <w:rsid w:val="B5EF8483"/>
    <w:rsid w:val="B5F8C695"/>
    <w:rsid w:val="B5FCEE32"/>
    <w:rsid w:val="B5FF974C"/>
    <w:rsid w:val="B61FE09D"/>
    <w:rsid w:val="B6475655"/>
    <w:rsid w:val="B6772AC1"/>
    <w:rsid w:val="B6BC4B9C"/>
    <w:rsid w:val="B6D25683"/>
    <w:rsid w:val="B763C8E9"/>
    <w:rsid w:val="B77DEBA7"/>
    <w:rsid w:val="B7B7B817"/>
    <w:rsid w:val="B7BF0161"/>
    <w:rsid w:val="B7E7C276"/>
    <w:rsid w:val="B7EF12CD"/>
    <w:rsid w:val="B7F5F07E"/>
    <w:rsid w:val="B7F75297"/>
    <w:rsid w:val="B7FEAB86"/>
    <w:rsid w:val="B7FF33A3"/>
    <w:rsid w:val="B7FF7FB8"/>
    <w:rsid w:val="B96F48CD"/>
    <w:rsid w:val="B97B372B"/>
    <w:rsid w:val="B9ECE883"/>
    <w:rsid w:val="B9F31906"/>
    <w:rsid w:val="BA27157E"/>
    <w:rsid w:val="BA2BD7C8"/>
    <w:rsid w:val="BAACA7D0"/>
    <w:rsid w:val="BABD07D2"/>
    <w:rsid w:val="BADB582F"/>
    <w:rsid w:val="BADCF83C"/>
    <w:rsid w:val="BADE5F33"/>
    <w:rsid w:val="BAF7FB20"/>
    <w:rsid w:val="BAF8E468"/>
    <w:rsid w:val="BAFB7C06"/>
    <w:rsid w:val="BAFFAABB"/>
    <w:rsid w:val="BB3E7307"/>
    <w:rsid w:val="BB3F2133"/>
    <w:rsid w:val="BB67E56A"/>
    <w:rsid w:val="BB6F84CC"/>
    <w:rsid w:val="BB76457C"/>
    <w:rsid w:val="BB7EFAFD"/>
    <w:rsid w:val="BBBBADC7"/>
    <w:rsid w:val="BBD7A9BF"/>
    <w:rsid w:val="BBDF8199"/>
    <w:rsid w:val="BBE38AA0"/>
    <w:rsid w:val="BBEE721B"/>
    <w:rsid w:val="BBEF0003"/>
    <w:rsid w:val="BBF7D974"/>
    <w:rsid w:val="BBF9F16A"/>
    <w:rsid w:val="BBFD9141"/>
    <w:rsid w:val="BBFF18A8"/>
    <w:rsid w:val="BBFF49DC"/>
    <w:rsid w:val="BBFF8ED0"/>
    <w:rsid w:val="BC7EDC98"/>
    <w:rsid w:val="BCDA293E"/>
    <w:rsid w:val="BCF2E98C"/>
    <w:rsid w:val="BCF693D8"/>
    <w:rsid w:val="BCFF6FD6"/>
    <w:rsid w:val="BD3167E3"/>
    <w:rsid w:val="BD7FA9E7"/>
    <w:rsid w:val="BDAD81C3"/>
    <w:rsid w:val="BDAFCEBE"/>
    <w:rsid w:val="BDBF1933"/>
    <w:rsid w:val="BDDF2C43"/>
    <w:rsid w:val="BDDF4A6A"/>
    <w:rsid w:val="BDDF78B5"/>
    <w:rsid w:val="BDDFA9B2"/>
    <w:rsid w:val="BDFB0491"/>
    <w:rsid w:val="BDFD4C24"/>
    <w:rsid w:val="BDFF100C"/>
    <w:rsid w:val="BDFF5756"/>
    <w:rsid w:val="BDFFFCBF"/>
    <w:rsid w:val="BE2DBB24"/>
    <w:rsid w:val="BE37114C"/>
    <w:rsid w:val="BE6F6149"/>
    <w:rsid w:val="BE6F8806"/>
    <w:rsid w:val="BE6FA530"/>
    <w:rsid w:val="BEBB1E13"/>
    <w:rsid w:val="BECF9BBA"/>
    <w:rsid w:val="BEDB42DA"/>
    <w:rsid w:val="BEE594B6"/>
    <w:rsid w:val="BEED8C49"/>
    <w:rsid w:val="BEEF74F3"/>
    <w:rsid w:val="BEF07A48"/>
    <w:rsid w:val="BEF31B17"/>
    <w:rsid w:val="BEF73408"/>
    <w:rsid w:val="BEF772EE"/>
    <w:rsid w:val="BEFD9AAE"/>
    <w:rsid w:val="BEFDE1DE"/>
    <w:rsid w:val="BEFFB178"/>
    <w:rsid w:val="BF3E2655"/>
    <w:rsid w:val="BF429F99"/>
    <w:rsid w:val="BF5DE13D"/>
    <w:rsid w:val="BF5EF120"/>
    <w:rsid w:val="BF614869"/>
    <w:rsid w:val="BF68605B"/>
    <w:rsid w:val="BF6FE46D"/>
    <w:rsid w:val="BF7FEE0E"/>
    <w:rsid w:val="BF9EFAE3"/>
    <w:rsid w:val="BF9F805F"/>
    <w:rsid w:val="BFAB55D0"/>
    <w:rsid w:val="BFB9C1BC"/>
    <w:rsid w:val="BFBF7D8D"/>
    <w:rsid w:val="BFD1BD4A"/>
    <w:rsid w:val="BFD3A385"/>
    <w:rsid w:val="BFDA5FA2"/>
    <w:rsid w:val="BFDE9634"/>
    <w:rsid w:val="BFDF2F66"/>
    <w:rsid w:val="BFE5E609"/>
    <w:rsid w:val="BFE7A0A9"/>
    <w:rsid w:val="BFED2533"/>
    <w:rsid w:val="BFF3FC8E"/>
    <w:rsid w:val="BFF5A028"/>
    <w:rsid w:val="BFF5C735"/>
    <w:rsid w:val="BFF5CF9D"/>
    <w:rsid w:val="BFF67441"/>
    <w:rsid w:val="BFF77329"/>
    <w:rsid w:val="BFF9DE56"/>
    <w:rsid w:val="BFFAFF17"/>
    <w:rsid w:val="BFFB16E5"/>
    <w:rsid w:val="BFFB50EA"/>
    <w:rsid w:val="BFFB6C8C"/>
    <w:rsid w:val="BFFBB45F"/>
    <w:rsid w:val="BFFBF9B4"/>
    <w:rsid w:val="BFFCC177"/>
    <w:rsid w:val="BFFCF7AD"/>
    <w:rsid w:val="BFFD09B1"/>
    <w:rsid w:val="BFFD4C2E"/>
    <w:rsid w:val="BFFEF0E9"/>
    <w:rsid w:val="BFFF1A5A"/>
    <w:rsid w:val="BFFF33EC"/>
    <w:rsid w:val="BFFF3DC5"/>
    <w:rsid w:val="BFFF400E"/>
    <w:rsid w:val="BFFF4D11"/>
    <w:rsid w:val="C09336AD"/>
    <w:rsid w:val="C0DF5E6E"/>
    <w:rsid w:val="C0F7D7F3"/>
    <w:rsid w:val="C377A887"/>
    <w:rsid w:val="C3BA4611"/>
    <w:rsid w:val="C3F797B9"/>
    <w:rsid w:val="C3FF816B"/>
    <w:rsid w:val="C451A300"/>
    <w:rsid w:val="C5F70191"/>
    <w:rsid w:val="C5FDD90D"/>
    <w:rsid w:val="C67EE25B"/>
    <w:rsid w:val="C6EBF2B0"/>
    <w:rsid w:val="C6FF38D9"/>
    <w:rsid w:val="C73C4508"/>
    <w:rsid w:val="C7657AC8"/>
    <w:rsid w:val="C7662B7E"/>
    <w:rsid w:val="C797419B"/>
    <w:rsid w:val="C7EB9B69"/>
    <w:rsid w:val="C7FF46CF"/>
    <w:rsid w:val="C8CCE035"/>
    <w:rsid w:val="C97F0C86"/>
    <w:rsid w:val="C9801C5A"/>
    <w:rsid w:val="CA6BB5A7"/>
    <w:rsid w:val="CAFC21DB"/>
    <w:rsid w:val="CAFFB262"/>
    <w:rsid w:val="CB3967CA"/>
    <w:rsid w:val="CB77248A"/>
    <w:rsid w:val="CB7FD88D"/>
    <w:rsid w:val="CB9229A3"/>
    <w:rsid w:val="CBDD1D04"/>
    <w:rsid w:val="CBFF19AF"/>
    <w:rsid w:val="CBFF347F"/>
    <w:rsid w:val="CC7F9750"/>
    <w:rsid w:val="CC7FDB93"/>
    <w:rsid w:val="CCB6ECC4"/>
    <w:rsid w:val="CCEE2D76"/>
    <w:rsid w:val="CD73E85A"/>
    <w:rsid w:val="CD7FA624"/>
    <w:rsid w:val="CDB793A7"/>
    <w:rsid w:val="CDBD8172"/>
    <w:rsid w:val="CDCC4BB4"/>
    <w:rsid w:val="CDD50ABF"/>
    <w:rsid w:val="CDFDDE56"/>
    <w:rsid w:val="CE2D41C0"/>
    <w:rsid w:val="CE72D281"/>
    <w:rsid w:val="CE7D5545"/>
    <w:rsid w:val="CEFE8010"/>
    <w:rsid w:val="CF2FCA3C"/>
    <w:rsid w:val="CF5BF5FF"/>
    <w:rsid w:val="CF6BA32C"/>
    <w:rsid w:val="CF6F47FD"/>
    <w:rsid w:val="CF7221C2"/>
    <w:rsid w:val="CF77EF8A"/>
    <w:rsid w:val="CF7EED96"/>
    <w:rsid w:val="CF7F6A5D"/>
    <w:rsid w:val="CFB35434"/>
    <w:rsid w:val="CFBFA84B"/>
    <w:rsid w:val="CFD1745A"/>
    <w:rsid w:val="CFDD61BF"/>
    <w:rsid w:val="CFE79FE8"/>
    <w:rsid w:val="CFEE843E"/>
    <w:rsid w:val="CFEFA70E"/>
    <w:rsid w:val="CFF36E41"/>
    <w:rsid w:val="CFF745D8"/>
    <w:rsid w:val="CFF78CB5"/>
    <w:rsid w:val="CFF78E3D"/>
    <w:rsid w:val="CFFB8135"/>
    <w:rsid w:val="CFFE552D"/>
    <w:rsid w:val="CFFFCD74"/>
    <w:rsid w:val="D2C3DD3B"/>
    <w:rsid w:val="D3BF0059"/>
    <w:rsid w:val="D3D47F02"/>
    <w:rsid w:val="D3F39A40"/>
    <w:rsid w:val="D3FF9652"/>
    <w:rsid w:val="D4FDCDF9"/>
    <w:rsid w:val="D55DCAE2"/>
    <w:rsid w:val="D5BB3FBB"/>
    <w:rsid w:val="D5DF8775"/>
    <w:rsid w:val="D5EBE731"/>
    <w:rsid w:val="D5F3A1CD"/>
    <w:rsid w:val="D5FB9530"/>
    <w:rsid w:val="D5FF4FF9"/>
    <w:rsid w:val="D60EAC6B"/>
    <w:rsid w:val="D667D91F"/>
    <w:rsid w:val="D67BB444"/>
    <w:rsid w:val="D6BF325D"/>
    <w:rsid w:val="D6EF26F3"/>
    <w:rsid w:val="D6EF900D"/>
    <w:rsid w:val="D6FC84C9"/>
    <w:rsid w:val="D6FF69D2"/>
    <w:rsid w:val="D6FFC784"/>
    <w:rsid w:val="D737821B"/>
    <w:rsid w:val="D75DE097"/>
    <w:rsid w:val="D77FBEC8"/>
    <w:rsid w:val="D7A47F57"/>
    <w:rsid w:val="D7BF3434"/>
    <w:rsid w:val="D7BFC2D0"/>
    <w:rsid w:val="D7CFEC6A"/>
    <w:rsid w:val="D7CFF401"/>
    <w:rsid w:val="D7EB3C38"/>
    <w:rsid w:val="D7FAC157"/>
    <w:rsid w:val="D7FB0B8A"/>
    <w:rsid w:val="D7FB65D8"/>
    <w:rsid w:val="D7FDB46D"/>
    <w:rsid w:val="D7FE7CA9"/>
    <w:rsid w:val="D7FF6530"/>
    <w:rsid w:val="D7FF9544"/>
    <w:rsid w:val="D7FFC2D0"/>
    <w:rsid w:val="D8FF68E7"/>
    <w:rsid w:val="D97DCB45"/>
    <w:rsid w:val="DA89717B"/>
    <w:rsid w:val="DADE1E4E"/>
    <w:rsid w:val="DAEB0619"/>
    <w:rsid w:val="DAF53A7F"/>
    <w:rsid w:val="DAFFA3BF"/>
    <w:rsid w:val="DB39E07C"/>
    <w:rsid w:val="DB5B121A"/>
    <w:rsid w:val="DB7EC78A"/>
    <w:rsid w:val="DB7FD80D"/>
    <w:rsid w:val="DB9FC4AE"/>
    <w:rsid w:val="DBBB1ADC"/>
    <w:rsid w:val="DBBE8682"/>
    <w:rsid w:val="DBBF3D64"/>
    <w:rsid w:val="DBBF3DE5"/>
    <w:rsid w:val="DBBFAE03"/>
    <w:rsid w:val="DBBFB3E2"/>
    <w:rsid w:val="DBD7A1F2"/>
    <w:rsid w:val="DBDE9EFF"/>
    <w:rsid w:val="DBDF409C"/>
    <w:rsid w:val="DBDFEDA6"/>
    <w:rsid w:val="DBEE2A31"/>
    <w:rsid w:val="DBEF5C81"/>
    <w:rsid w:val="DBF287FD"/>
    <w:rsid w:val="DBF59F59"/>
    <w:rsid w:val="DBFE18CE"/>
    <w:rsid w:val="DBFE7C4F"/>
    <w:rsid w:val="DBFE80D1"/>
    <w:rsid w:val="DBFF1968"/>
    <w:rsid w:val="DBFFEA54"/>
    <w:rsid w:val="DC4EB438"/>
    <w:rsid w:val="DC5FCDA6"/>
    <w:rsid w:val="DC7FE3F6"/>
    <w:rsid w:val="DC9F6C2C"/>
    <w:rsid w:val="DCE5EE7F"/>
    <w:rsid w:val="DCF558C2"/>
    <w:rsid w:val="DCF71F2E"/>
    <w:rsid w:val="DCFC0301"/>
    <w:rsid w:val="DD3D6DEF"/>
    <w:rsid w:val="DD5AE89D"/>
    <w:rsid w:val="DD623C37"/>
    <w:rsid w:val="DDAF4BEE"/>
    <w:rsid w:val="DDB87BFE"/>
    <w:rsid w:val="DDB9C078"/>
    <w:rsid w:val="DDBF9F4A"/>
    <w:rsid w:val="DDCFA16F"/>
    <w:rsid w:val="DDDDC87E"/>
    <w:rsid w:val="DDDE3402"/>
    <w:rsid w:val="DDDFA779"/>
    <w:rsid w:val="DDE3DDC7"/>
    <w:rsid w:val="DDE80823"/>
    <w:rsid w:val="DDF3270F"/>
    <w:rsid w:val="DDFE32D6"/>
    <w:rsid w:val="DE44FD19"/>
    <w:rsid w:val="DE5E79A9"/>
    <w:rsid w:val="DE5FBA37"/>
    <w:rsid w:val="DE742B22"/>
    <w:rsid w:val="DE76A341"/>
    <w:rsid w:val="DE7F826F"/>
    <w:rsid w:val="DE9B69D5"/>
    <w:rsid w:val="DEAEC9D2"/>
    <w:rsid w:val="DEBC378D"/>
    <w:rsid w:val="DEBFE3A0"/>
    <w:rsid w:val="DECBA18E"/>
    <w:rsid w:val="DEE6484F"/>
    <w:rsid w:val="DEF2945E"/>
    <w:rsid w:val="DEFD6793"/>
    <w:rsid w:val="DEFDA854"/>
    <w:rsid w:val="DEFE1592"/>
    <w:rsid w:val="DEFE2232"/>
    <w:rsid w:val="DEFF4592"/>
    <w:rsid w:val="DEFFE637"/>
    <w:rsid w:val="DF12B3E0"/>
    <w:rsid w:val="DF1D4AA5"/>
    <w:rsid w:val="DF1F6A15"/>
    <w:rsid w:val="DF3F4AF6"/>
    <w:rsid w:val="DF574F8A"/>
    <w:rsid w:val="DF5BB2A5"/>
    <w:rsid w:val="DF659ED2"/>
    <w:rsid w:val="DF7299DB"/>
    <w:rsid w:val="DF752109"/>
    <w:rsid w:val="DF7BACA7"/>
    <w:rsid w:val="DF7FA5DC"/>
    <w:rsid w:val="DF7FF729"/>
    <w:rsid w:val="DFAE54F6"/>
    <w:rsid w:val="DFAFE9BC"/>
    <w:rsid w:val="DFB71438"/>
    <w:rsid w:val="DFBB15C9"/>
    <w:rsid w:val="DFBE7F41"/>
    <w:rsid w:val="DFBF259F"/>
    <w:rsid w:val="DFBF7A55"/>
    <w:rsid w:val="DFCEF737"/>
    <w:rsid w:val="DFCFAA74"/>
    <w:rsid w:val="DFD87839"/>
    <w:rsid w:val="DFDE340E"/>
    <w:rsid w:val="DFDFA703"/>
    <w:rsid w:val="DFDFB204"/>
    <w:rsid w:val="DFE7CECB"/>
    <w:rsid w:val="DFEA350D"/>
    <w:rsid w:val="DFEB3585"/>
    <w:rsid w:val="DFEBB931"/>
    <w:rsid w:val="DFED502C"/>
    <w:rsid w:val="DFEF5628"/>
    <w:rsid w:val="DFEF7E9A"/>
    <w:rsid w:val="DFF303D0"/>
    <w:rsid w:val="DFF54C38"/>
    <w:rsid w:val="DFF5C3E3"/>
    <w:rsid w:val="DFF7192E"/>
    <w:rsid w:val="DFF7517B"/>
    <w:rsid w:val="DFF7E8CD"/>
    <w:rsid w:val="DFF7F489"/>
    <w:rsid w:val="DFF9A82B"/>
    <w:rsid w:val="DFFB327B"/>
    <w:rsid w:val="DFFBCF1C"/>
    <w:rsid w:val="DFFD6250"/>
    <w:rsid w:val="DFFE0C0A"/>
    <w:rsid w:val="DFFF2C82"/>
    <w:rsid w:val="DFFF4DDB"/>
    <w:rsid w:val="DFFF6392"/>
    <w:rsid w:val="DFFFCD78"/>
    <w:rsid w:val="DFFFE152"/>
    <w:rsid w:val="E121CAAE"/>
    <w:rsid w:val="E1F657D9"/>
    <w:rsid w:val="E2DD6712"/>
    <w:rsid w:val="E2EF47D8"/>
    <w:rsid w:val="E37F7EBF"/>
    <w:rsid w:val="E3E746F0"/>
    <w:rsid w:val="E3FEAC34"/>
    <w:rsid w:val="E3FFAA25"/>
    <w:rsid w:val="E491055B"/>
    <w:rsid w:val="E4BD89BB"/>
    <w:rsid w:val="E4FF3F60"/>
    <w:rsid w:val="E5022B03"/>
    <w:rsid w:val="E57FACAA"/>
    <w:rsid w:val="E5CB074F"/>
    <w:rsid w:val="E5F75E0D"/>
    <w:rsid w:val="E5FF7E2E"/>
    <w:rsid w:val="E6D756A2"/>
    <w:rsid w:val="E6DEA74F"/>
    <w:rsid w:val="E6FD0FB2"/>
    <w:rsid w:val="E6FDC7C7"/>
    <w:rsid w:val="E6FF45BD"/>
    <w:rsid w:val="E73E2BCE"/>
    <w:rsid w:val="E75D939D"/>
    <w:rsid w:val="E77E121B"/>
    <w:rsid w:val="E7BB417F"/>
    <w:rsid w:val="E7CF6B40"/>
    <w:rsid w:val="E7EFF086"/>
    <w:rsid w:val="E7F149CC"/>
    <w:rsid w:val="E7F3313E"/>
    <w:rsid w:val="E7F636BB"/>
    <w:rsid w:val="E7F93798"/>
    <w:rsid w:val="E7F9B31A"/>
    <w:rsid w:val="E7FBD2DC"/>
    <w:rsid w:val="E7FE8B89"/>
    <w:rsid w:val="E7FEC935"/>
    <w:rsid w:val="E7FF3FB1"/>
    <w:rsid w:val="E7FFA734"/>
    <w:rsid w:val="E9DF4B90"/>
    <w:rsid w:val="E9EF2540"/>
    <w:rsid w:val="EA2FB3C4"/>
    <w:rsid w:val="EACF2A13"/>
    <w:rsid w:val="EAEE03D4"/>
    <w:rsid w:val="EAEFBFFE"/>
    <w:rsid w:val="EAF58D74"/>
    <w:rsid w:val="EB674876"/>
    <w:rsid w:val="EB7BF62C"/>
    <w:rsid w:val="EB9F225A"/>
    <w:rsid w:val="EBBFCE82"/>
    <w:rsid w:val="EBDB70B3"/>
    <w:rsid w:val="EBDF119D"/>
    <w:rsid w:val="EBF35B42"/>
    <w:rsid w:val="EBF71238"/>
    <w:rsid w:val="EBFD76B8"/>
    <w:rsid w:val="EBFFD8FD"/>
    <w:rsid w:val="EBFFE2F5"/>
    <w:rsid w:val="EC5EF885"/>
    <w:rsid w:val="EC9E09CA"/>
    <w:rsid w:val="ECBA907C"/>
    <w:rsid w:val="ECBF6F48"/>
    <w:rsid w:val="ECDCC104"/>
    <w:rsid w:val="ECDFE8E0"/>
    <w:rsid w:val="ECF7047B"/>
    <w:rsid w:val="ECF9D145"/>
    <w:rsid w:val="ECFDCED0"/>
    <w:rsid w:val="ECFE284F"/>
    <w:rsid w:val="ED6B591B"/>
    <w:rsid w:val="ED6EDF40"/>
    <w:rsid w:val="ED6F3973"/>
    <w:rsid w:val="ED725222"/>
    <w:rsid w:val="ED7561E6"/>
    <w:rsid w:val="ED77846A"/>
    <w:rsid w:val="ED7B75F0"/>
    <w:rsid w:val="ED8F571C"/>
    <w:rsid w:val="ED964561"/>
    <w:rsid w:val="EDB916D8"/>
    <w:rsid w:val="EDB9B954"/>
    <w:rsid w:val="EDBBB3F3"/>
    <w:rsid w:val="EDBC05D0"/>
    <w:rsid w:val="EDBD0588"/>
    <w:rsid w:val="EDBDE04C"/>
    <w:rsid w:val="EDBEFC2D"/>
    <w:rsid w:val="EDBF245F"/>
    <w:rsid w:val="EDCF1A17"/>
    <w:rsid w:val="EDDEBD26"/>
    <w:rsid w:val="EDE43D4D"/>
    <w:rsid w:val="EDEF30E5"/>
    <w:rsid w:val="EDF3DB41"/>
    <w:rsid w:val="EDF7BE7F"/>
    <w:rsid w:val="EDFB5672"/>
    <w:rsid w:val="EDFDE883"/>
    <w:rsid w:val="EDFF86FF"/>
    <w:rsid w:val="EDFF93FD"/>
    <w:rsid w:val="EE4502F1"/>
    <w:rsid w:val="EE77F836"/>
    <w:rsid w:val="EE7D5F2B"/>
    <w:rsid w:val="EE8AA896"/>
    <w:rsid w:val="EEAFDC9B"/>
    <w:rsid w:val="EEB723A4"/>
    <w:rsid w:val="EEBF738C"/>
    <w:rsid w:val="EEC983EB"/>
    <w:rsid w:val="EECFDBAE"/>
    <w:rsid w:val="EEE5AC8B"/>
    <w:rsid w:val="EEE7415A"/>
    <w:rsid w:val="EEEB7FCB"/>
    <w:rsid w:val="EEEED624"/>
    <w:rsid w:val="EEEF5FDB"/>
    <w:rsid w:val="EEEFAC60"/>
    <w:rsid w:val="EEF5446D"/>
    <w:rsid w:val="EEF75CA3"/>
    <w:rsid w:val="EEFBDEDE"/>
    <w:rsid w:val="EEFE1479"/>
    <w:rsid w:val="EEFE9914"/>
    <w:rsid w:val="EEFEE6A0"/>
    <w:rsid w:val="EEFEFE61"/>
    <w:rsid w:val="EEFFCE2F"/>
    <w:rsid w:val="EF116BD3"/>
    <w:rsid w:val="EF3A857D"/>
    <w:rsid w:val="EF57FD21"/>
    <w:rsid w:val="EF67168F"/>
    <w:rsid w:val="EF67796A"/>
    <w:rsid w:val="EF6F1FD1"/>
    <w:rsid w:val="EF7573AE"/>
    <w:rsid w:val="EF76C42C"/>
    <w:rsid w:val="EF79201B"/>
    <w:rsid w:val="EF7B2B61"/>
    <w:rsid w:val="EF7C470C"/>
    <w:rsid w:val="EF7FB90B"/>
    <w:rsid w:val="EF96D7B9"/>
    <w:rsid w:val="EF9A63D9"/>
    <w:rsid w:val="EF9BADE5"/>
    <w:rsid w:val="EFAD8A1A"/>
    <w:rsid w:val="EFB75074"/>
    <w:rsid w:val="EFBADD12"/>
    <w:rsid w:val="EFBB4CCF"/>
    <w:rsid w:val="EFBD3E18"/>
    <w:rsid w:val="EFBF4857"/>
    <w:rsid w:val="EFBFFCCD"/>
    <w:rsid w:val="EFD76E8D"/>
    <w:rsid w:val="EFD77B08"/>
    <w:rsid w:val="EFD933DF"/>
    <w:rsid w:val="EFDF3F6D"/>
    <w:rsid w:val="EFE66919"/>
    <w:rsid w:val="EFE75855"/>
    <w:rsid w:val="EFE7E35C"/>
    <w:rsid w:val="EFEB4808"/>
    <w:rsid w:val="EFEC0C41"/>
    <w:rsid w:val="EFEDD8D3"/>
    <w:rsid w:val="EFEE8440"/>
    <w:rsid w:val="EFEE851D"/>
    <w:rsid w:val="EFEEBA7A"/>
    <w:rsid w:val="EFEF39A0"/>
    <w:rsid w:val="EFEFE311"/>
    <w:rsid w:val="EFF57A20"/>
    <w:rsid w:val="EFF6E3FB"/>
    <w:rsid w:val="EFF72DC8"/>
    <w:rsid w:val="EFFB19F6"/>
    <w:rsid w:val="EFFB24AD"/>
    <w:rsid w:val="EFFB6943"/>
    <w:rsid w:val="EFFB8B05"/>
    <w:rsid w:val="EFFBE418"/>
    <w:rsid w:val="EFFBF135"/>
    <w:rsid w:val="EFFD1540"/>
    <w:rsid w:val="EFFE02C1"/>
    <w:rsid w:val="EFFE2AF4"/>
    <w:rsid w:val="EFFF29A3"/>
    <w:rsid w:val="EFFFE46D"/>
    <w:rsid w:val="EFFFF004"/>
    <w:rsid w:val="F04F4B39"/>
    <w:rsid w:val="F09F70D6"/>
    <w:rsid w:val="F0CBAFF4"/>
    <w:rsid w:val="F0FE35ED"/>
    <w:rsid w:val="F15647B7"/>
    <w:rsid w:val="F19D3F93"/>
    <w:rsid w:val="F1D6E7CB"/>
    <w:rsid w:val="F1F716F3"/>
    <w:rsid w:val="F2CDEA77"/>
    <w:rsid w:val="F2E2CAF2"/>
    <w:rsid w:val="F2EFF9AA"/>
    <w:rsid w:val="F2F560A5"/>
    <w:rsid w:val="F2FBE154"/>
    <w:rsid w:val="F31E75DF"/>
    <w:rsid w:val="F33F4736"/>
    <w:rsid w:val="F37E5913"/>
    <w:rsid w:val="F39F3327"/>
    <w:rsid w:val="F3AB1E6F"/>
    <w:rsid w:val="F3BF419B"/>
    <w:rsid w:val="F3D63D5E"/>
    <w:rsid w:val="F3DF649B"/>
    <w:rsid w:val="F3ED4B49"/>
    <w:rsid w:val="F3EFEFB6"/>
    <w:rsid w:val="F3FE58EC"/>
    <w:rsid w:val="F3FF1A50"/>
    <w:rsid w:val="F3FF3189"/>
    <w:rsid w:val="F3FFCB48"/>
    <w:rsid w:val="F47F09C8"/>
    <w:rsid w:val="F4D21FAD"/>
    <w:rsid w:val="F4DAC0D0"/>
    <w:rsid w:val="F4DFB8BF"/>
    <w:rsid w:val="F4F5FDB0"/>
    <w:rsid w:val="F4F74F92"/>
    <w:rsid w:val="F4FB0671"/>
    <w:rsid w:val="F4FD3554"/>
    <w:rsid w:val="F51FB76C"/>
    <w:rsid w:val="F53916C9"/>
    <w:rsid w:val="F54D9EE9"/>
    <w:rsid w:val="F557D58D"/>
    <w:rsid w:val="F5761AB4"/>
    <w:rsid w:val="F57EF0CA"/>
    <w:rsid w:val="F59B0708"/>
    <w:rsid w:val="F5AD945C"/>
    <w:rsid w:val="F5CBE96B"/>
    <w:rsid w:val="F5DFD14C"/>
    <w:rsid w:val="F5DFE0A1"/>
    <w:rsid w:val="F5F30999"/>
    <w:rsid w:val="F5F77F8B"/>
    <w:rsid w:val="F5FD9426"/>
    <w:rsid w:val="F5FE035F"/>
    <w:rsid w:val="F5FF7F0D"/>
    <w:rsid w:val="F64FFD45"/>
    <w:rsid w:val="F66F4C2A"/>
    <w:rsid w:val="F6774EFB"/>
    <w:rsid w:val="F6775F3E"/>
    <w:rsid w:val="F67D803D"/>
    <w:rsid w:val="F67F6B9B"/>
    <w:rsid w:val="F69BA6DB"/>
    <w:rsid w:val="F6B7E544"/>
    <w:rsid w:val="F6BE2A1A"/>
    <w:rsid w:val="F6D67A48"/>
    <w:rsid w:val="F6E72528"/>
    <w:rsid w:val="F6EFB4FF"/>
    <w:rsid w:val="F6F77841"/>
    <w:rsid w:val="F6FBFD90"/>
    <w:rsid w:val="F6FC0D7E"/>
    <w:rsid w:val="F6FC1006"/>
    <w:rsid w:val="F6FF93FA"/>
    <w:rsid w:val="F6FFDE5E"/>
    <w:rsid w:val="F7371C58"/>
    <w:rsid w:val="F737F7E3"/>
    <w:rsid w:val="F741F7C1"/>
    <w:rsid w:val="F7533EC7"/>
    <w:rsid w:val="F75FF947"/>
    <w:rsid w:val="F77B0E1B"/>
    <w:rsid w:val="F77B8714"/>
    <w:rsid w:val="F78B03E2"/>
    <w:rsid w:val="F797384E"/>
    <w:rsid w:val="F79F5C9F"/>
    <w:rsid w:val="F79FA4D7"/>
    <w:rsid w:val="F7AFA909"/>
    <w:rsid w:val="F7AFB647"/>
    <w:rsid w:val="F7AFDD5E"/>
    <w:rsid w:val="F7B785BF"/>
    <w:rsid w:val="F7B79D37"/>
    <w:rsid w:val="F7BB2797"/>
    <w:rsid w:val="F7BBA2A8"/>
    <w:rsid w:val="F7BC86D6"/>
    <w:rsid w:val="F7BDEA18"/>
    <w:rsid w:val="F7BE0884"/>
    <w:rsid w:val="F7BE518B"/>
    <w:rsid w:val="F7BE8BF9"/>
    <w:rsid w:val="F7BF138F"/>
    <w:rsid w:val="F7BFF011"/>
    <w:rsid w:val="F7D72CE6"/>
    <w:rsid w:val="F7D7381C"/>
    <w:rsid w:val="F7D75B11"/>
    <w:rsid w:val="F7D76E6E"/>
    <w:rsid w:val="F7D78392"/>
    <w:rsid w:val="F7DB2574"/>
    <w:rsid w:val="F7DE9CB8"/>
    <w:rsid w:val="F7E14476"/>
    <w:rsid w:val="F7E1B694"/>
    <w:rsid w:val="F7E6BEA4"/>
    <w:rsid w:val="F7E7713F"/>
    <w:rsid w:val="F7E9AA29"/>
    <w:rsid w:val="F7EF9524"/>
    <w:rsid w:val="F7F74F0A"/>
    <w:rsid w:val="F7FA7832"/>
    <w:rsid w:val="F7FD6074"/>
    <w:rsid w:val="F7FE053F"/>
    <w:rsid w:val="F7FEC177"/>
    <w:rsid w:val="F7FF41FA"/>
    <w:rsid w:val="F7FF464E"/>
    <w:rsid w:val="F7FF4827"/>
    <w:rsid w:val="F7FF4B72"/>
    <w:rsid w:val="F7FF4D86"/>
    <w:rsid w:val="F7FFF359"/>
    <w:rsid w:val="F87F3852"/>
    <w:rsid w:val="F8EFD2EF"/>
    <w:rsid w:val="F8F786AF"/>
    <w:rsid w:val="F8FF16A3"/>
    <w:rsid w:val="F96FA0DF"/>
    <w:rsid w:val="F979A588"/>
    <w:rsid w:val="F97BE355"/>
    <w:rsid w:val="F9AEE390"/>
    <w:rsid w:val="F9BFFB10"/>
    <w:rsid w:val="F9CF9FC9"/>
    <w:rsid w:val="F9D7B4FA"/>
    <w:rsid w:val="F9DF7F8C"/>
    <w:rsid w:val="F9F36B05"/>
    <w:rsid w:val="F9FD1C23"/>
    <w:rsid w:val="F9FFFB66"/>
    <w:rsid w:val="FA4B5699"/>
    <w:rsid w:val="FA4FC286"/>
    <w:rsid w:val="FA7FDEDA"/>
    <w:rsid w:val="FA9FBB08"/>
    <w:rsid w:val="FAAF5298"/>
    <w:rsid w:val="FAB52EFA"/>
    <w:rsid w:val="FABC8DAE"/>
    <w:rsid w:val="FABD2081"/>
    <w:rsid w:val="FABF7541"/>
    <w:rsid w:val="FABF7B0C"/>
    <w:rsid w:val="FADB2A39"/>
    <w:rsid w:val="FAF31897"/>
    <w:rsid w:val="FAF53C70"/>
    <w:rsid w:val="FAF5C4B0"/>
    <w:rsid w:val="FAF7DD95"/>
    <w:rsid w:val="FAFB0ED4"/>
    <w:rsid w:val="FAFD6726"/>
    <w:rsid w:val="FAFF1384"/>
    <w:rsid w:val="FAFFA974"/>
    <w:rsid w:val="FB0788A0"/>
    <w:rsid w:val="FB0CC095"/>
    <w:rsid w:val="FB14C2D0"/>
    <w:rsid w:val="FB36A466"/>
    <w:rsid w:val="FB3EDF16"/>
    <w:rsid w:val="FB3F5553"/>
    <w:rsid w:val="FB57FE14"/>
    <w:rsid w:val="FB5E4D5C"/>
    <w:rsid w:val="FB5F5ADB"/>
    <w:rsid w:val="FB610CC3"/>
    <w:rsid w:val="FB67DC67"/>
    <w:rsid w:val="FB6CF33F"/>
    <w:rsid w:val="FB6D3D72"/>
    <w:rsid w:val="FB768AE5"/>
    <w:rsid w:val="FB77B6E5"/>
    <w:rsid w:val="FB7BC7B0"/>
    <w:rsid w:val="FB7F32DE"/>
    <w:rsid w:val="FB8DBE8E"/>
    <w:rsid w:val="FB9E4187"/>
    <w:rsid w:val="FBAE9F14"/>
    <w:rsid w:val="FBB39FA5"/>
    <w:rsid w:val="FBB3EB55"/>
    <w:rsid w:val="FBBB7D6E"/>
    <w:rsid w:val="FBBD90DC"/>
    <w:rsid w:val="FBBEA45B"/>
    <w:rsid w:val="FBBFB691"/>
    <w:rsid w:val="FBCEC233"/>
    <w:rsid w:val="FBCF2FE8"/>
    <w:rsid w:val="FBCF372B"/>
    <w:rsid w:val="FBD0AF92"/>
    <w:rsid w:val="FBD1BB3B"/>
    <w:rsid w:val="FBDBD06F"/>
    <w:rsid w:val="FBDBF664"/>
    <w:rsid w:val="FBDF37F0"/>
    <w:rsid w:val="FBDF4125"/>
    <w:rsid w:val="FBE7584A"/>
    <w:rsid w:val="FBEB74E8"/>
    <w:rsid w:val="FBEDBB0F"/>
    <w:rsid w:val="FBEF3B28"/>
    <w:rsid w:val="FBEF4BD1"/>
    <w:rsid w:val="FBEFBA12"/>
    <w:rsid w:val="FBEFD064"/>
    <w:rsid w:val="FBF3695F"/>
    <w:rsid w:val="FBF53465"/>
    <w:rsid w:val="FBF5717D"/>
    <w:rsid w:val="FBF5D116"/>
    <w:rsid w:val="FBF7201F"/>
    <w:rsid w:val="FBF764A0"/>
    <w:rsid w:val="FBFB1265"/>
    <w:rsid w:val="FBFB9229"/>
    <w:rsid w:val="FBFBCB0A"/>
    <w:rsid w:val="FBFC5EDF"/>
    <w:rsid w:val="FBFE3956"/>
    <w:rsid w:val="FBFE4D16"/>
    <w:rsid w:val="FBFEA29A"/>
    <w:rsid w:val="FBFEB1B2"/>
    <w:rsid w:val="FBFF18BF"/>
    <w:rsid w:val="FBFF2B71"/>
    <w:rsid w:val="FBFF6BF9"/>
    <w:rsid w:val="FBFF8E89"/>
    <w:rsid w:val="FBFF9D1B"/>
    <w:rsid w:val="FBFFF5E7"/>
    <w:rsid w:val="FC1F263F"/>
    <w:rsid w:val="FC3FB2EE"/>
    <w:rsid w:val="FC5B9EF8"/>
    <w:rsid w:val="FC5CF7DF"/>
    <w:rsid w:val="FCBF3D2E"/>
    <w:rsid w:val="FCDB713E"/>
    <w:rsid w:val="FCDE1004"/>
    <w:rsid w:val="FCDFCCD2"/>
    <w:rsid w:val="FCED8E6E"/>
    <w:rsid w:val="FCEE08DA"/>
    <w:rsid w:val="FCEF2BFD"/>
    <w:rsid w:val="FCFAD0BA"/>
    <w:rsid w:val="FCFBB30B"/>
    <w:rsid w:val="FCFCD2C7"/>
    <w:rsid w:val="FCFF408F"/>
    <w:rsid w:val="FCFF5905"/>
    <w:rsid w:val="FD170AFC"/>
    <w:rsid w:val="FD198C49"/>
    <w:rsid w:val="FD1F3027"/>
    <w:rsid w:val="FD266A0B"/>
    <w:rsid w:val="FD2D5DF8"/>
    <w:rsid w:val="FD4F3611"/>
    <w:rsid w:val="FD5FF1B0"/>
    <w:rsid w:val="FD6EB63F"/>
    <w:rsid w:val="FD726291"/>
    <w:rsid w:val="FD745C31"/>
    <w:rsid w:val="FD7788B0"/>
    <w:rsid w:val="FD797579"/>
    <w:rsid w:val="FD7F232D"/>
    <w:rsid w:val="FD7F4253"/>
    <w:rsid w:val="FD8BBF72"/>
    <w:rsid w:val="FD9D98E5"/>
    <w:rsid w:val="FDA5CA1F"/>
    <w:rsid w:val="FDAA42FB"/>
    <w:rsid w:val="FDB34119"/>
    <w:rsid w:val="FDB3D1A5"/>
    <w:rsid w:val="FDB668F2"/>
    <w:rsid w:val="FDB7F7ED"/>
    <w:rsid w:val="FDBBDC00"/>
    <w:rsid w:val="FDBD813C"/>
    <w:rsid w:val="FDBFE6E5"/>
    <w:rsid w:val="FDC43D45"/>
    <w:rsid w:val="FDCDE1D6"/>
    <w:rsid w:val="FDD163A8"/>
    <w:rsid w:val="FDD9C79D"/>
    <w:rsid w:val="FDDAC568"/>
    <w:rsid w:val="FDDF4959"/>
    <w:rsid w:val="FDE52E35"/>
    <w:rsid w:val="FDE8F85D"/>
    <w:rsid w:val="FDF34D9C"/>
    <w:rsid w:val="FDF3C853"/>
    <w:rsid w:val="FDF502EE"/>
    <w:rsid w:val="FDF5D4A1"/>
    <w:rsid w:val="FDF5F6FE"/>
    <w:rsid w:val="FDF74C82"/>
    <w:rsid w:val="FDF7A656"/>
    <w:rsid w:val="FDFA3152"/>
    <w:rsid w:val="FDFA3345"/>
    <w:rsid w:val="FDFB2BB6"/>
    <w:rsid w:val="FDFBDCB0"/>
    <w:rsid w:val="FDFD04C1"/>
    <w:rsid w:val="FDFF01E5"/>
    <w:rsid w:val="FDFF212C"/>
    <w:rsid w:val="FDFF3BA5"/>
    <w:rsid w:val="FDFF4B9B"/>
    <w:rsid w:val="FDFF897A"/>
    <w:rsid w:val="FE2E06FC"/>
    <w:rsid w:val="FE36349C"/>
    <w:rsid w:val="FE4C9490"/>
    <w:rsid w:val="FE6A42BD"/>
    <w:rsid w:val="FE6A96EC"/>
    <w:rsid w:val="FE6F1DDD"/>
    <w:rsid w:val="FE7C1250"/>
    <w:rsid w:val="FE7D0483"/>
    <w:rsid w:val="FE7ED706"/>
    <w:rsid w:val="FE7EEFB6"/>
    <w:rsid w:val="FE7F073A"/>
    <w:rsid w:val="FE8C9753"/>
    <w:rsid w:val="FE93F6AD"/>
    <w:rsid w:val="FE9FC861"/>
    <w:rsid w:val="FEA73B1E"/>
    <w:rsid w:val="FEAA263F"/>
    <w:rsid w:val="FEAF64C3"/>
    <w:rsid w:val="FEBB705E"/>
    <w:rsid w:val="FEBB96BF"/>
    <w:rsid w:val="FEBB9967"/>
    <w:rsid w:val="FEBF4AD4"/>
    <w:rsid w:val="FEBFAB38"/>
    <w:rsid w:val="FEC52CB6"/>
    <w:rsid w:val="FED2923C"/>
    <w:rsid w:val="FED334AD"/>
    <w:rsid w:val="FED76F40"/>
    <w:rsid w:val="FEDFE3FB"/>
    <w:rsid w:val="FEDFF3DB"/>
    <w:rsid w:val="FEE184F1"/>
    <w:rsid w:val="FEE4A5E2"/>
    <w:rsid w:val="FEE78796"/>
    <w:rsid w:val="FEE8E118"/>
    <w:rsid w:val="FEEB762E"/>
    <w:rsid w:val="FEED94A9"/>
    <w:rsid w:val="FEEFF86F"/>
    <w:rsid w:val="FEF17B64"/>
    <w:rsid w:val="FEF184A9"/>
    <w:rsid w:val="FEF572E1"/>
    <w:rsid w:val="FEF6464C"/>
    <w:rsid w:val="FEFA4C63"/>
    <w:rsid w:val="FEFA7EE3"/>
    <w:rsid w:val="FEFA9A04"/>
    <w:rsid w:val="FEFC3065"/>
    <w:rsid w:val="FEFC4049"/>
    <w:rsid w:val="FEFD400E"/>
    <w:rsid w:val="FEFDE5A4"/>
    <w:rsid w:val="FEFEC13E"/>
    <w:rsid w:val="FEFEC833"/>
    <w:rsid w:val="FEFF4E1B"/>
    <w:rsid w:val="FEFF71B2"/>
    <w:rsid w:val="FEFF8402"/>
    <w:rsid w:val="FEFF9CA5"/>
    <w:rsid w:val="FEFFAAE4"/>
    <w:rsid w:val="FEFFAEA8"/>
    <w:rsid w:val="FEFFC5D4"/>
    <w:rsid w:val="FEFFD3DB"/>
    <w:rsid w:val="FEFFDFCA"/>
    <w:rsid w:val="FF0B0A46"/>
    <w:rsid w:val="FF125546"/>
    <w:rsid w:val="FF172436"/>
    <w:rsid w:val="FF1AE8E4"/>
    <w:rsid w:val="FF1DD049"/>
    <w:rsid w:val="FF1F57FE"/>
    <w:rsid w:val="FF1F9734"/>
    <w:rsid w:val="FF259F41"/>
    <w:rsid w:val="FF2791D3"/>
    <w:rsid w:val="FF2BC9AE"/>
    <w:rsid w:val="FF39D61A"/>
    <w:rsid w:val="FF3B0A2C"/>
    <w:rsid w:val="FF3E7967"/>
    <w:rsid w:val="FF3F736A"/>
    <w:rsid w:val="FF4B3355"/>
    <w:rsid w:val="FF544CAD"/>
    <w:rsid w:val="FF5739D7"/>
    <w:rsid w:val="FF5A5C9A"/>
    <w:rsid w:val="FF5B8D02"/>
    <w:rsid w:val="FF5D1F9F"/>
    <w:rsid w:val="FF5E8F95"/>
    <w:rsid w:val="FF5F4415"/>
    <w:rsid w:val="FF5FABB9"/>
    <w:rsid w:val="FF5FCAE9"/>
    <w:rsid w:val="FF672A49"/>
    <w:rsid w:val="FF6C03B6"/>
    <w:rsid w:val="FF6C4573"/>
    <w:rsid w:val="FF6E2ACF"/>
    <w:rsid w:val="FF6F1003"/>
    <w:rsid w:val="FF6F1197"/>
    <w:rsid w:val="FF75487B"/>
    <w:rsid w:val="FF756B02"/>
    <w:rsid w:val="FF7AF947"/>
    <w:rsid w:val="FF7EAF02"/>
    <w:rsid w:val="FF7F0A46"/>
    <w:rsid w:val="FF7F4586"/>
    <w:rsid w:val="FF836D96"/>
    <w:rsid w:val="FF8E34C0"/>
    <w:rsid w:val="FF8F0846"/>
    <w:rsid w:val="FF935F22"/>
    <w:rsid w:val="FF9F3B9F"/>
    <w:rsid w:val="FFA1D551"/>
    <w:rsid w:val="FFA49A8E"/>
    <w:rsid w:val="FFA54711"/>
    <w:rsid w:val="FFA749B2"/>
    <w:rsid w:val="FFAB1D40"/>
    <w:rsid w:val="FFAD506D"/>
    <w:rsid w:val="FFAE960D"/>
    <w:rsid w:val="FFAEA7D3"/>
    <w:rsid w:val="FFAF0341"/>
    <w:rsid w:val="FFAF33E3"/>
    <w:rsid w:val="FFAFE039"/>
    <w:rsid w:val="FFB3907F"/>
    <w:rsid w:val="FFBB30FE"/>
    <w:rsid w:val="FFBC4BF5"/>
    <w:rsid w:val="FFBCC0CF"/>
    <w:rsid w:val="FFBDC927"/>
    <w:rsid w:val="FFBE2E12"/>
    <w:rsid w:val="FFBEBB04"/>
    <w:rsid w:val="FFBF689C"/>
    <w:rsid w:val="FFBF8119"/>
    <w:rsid w:val="FFBF8358"/>
    <w:rsid w:val="FFBF8B4F"/>
    <w:rsid w:val="FFBF9841"/>
    <w:rsid w:val="FFBFCE13"/>
    <w:rsid w:val="FFC964D6"/>
    <w:rsid w:val="FFCF829A"/>
    <w:rsid w:val="FFD73F2C"/>
    <w:rsid w:val="FFD7CDCD"/>
    <w:rsid w:val="FFD7E9C8"/>
    <w:rsid w:val="FFDD136C"/>
    <w:rsid w:val="FFDDB555"/>
    <w:rsid w:val="FFDEA097"/>
    <w:rsid w:val="FFDF08BA"/>
    <w:rsid w:val="FFDF2022"/>
    <w:rsid w:val="FFDFAA7B"/>
    <w:rsid w:val="FFDFF120"/>
    <w:rsid w:val="FFDFFBD0"/>
    <w:rsid w:val="FFE68DCC"/>
    <w:rsid w:val="FFE704DA"/>
    <w:rsid w:val="FFE722E7"/>
    <w:rsid w:val="FFE7689B"/>
    <w:rsid w:val="FFE7B95D"/>
    <w:rsid w:val="FFE8D5A5"/>
    <w:rsid w:val="FFEAE556"/>
    <w:rsid w:val="FFEB9CEF"/>
    <w:rsid w:val="FFEE10DB"/>
    <w:rsid w:val="FFEEC573"/>
    <w:rsid w:val="FFEF2DAC"/>
    <w:rsid w:val="FFEF9B2E"/>
    <w:rsid w:val="FFEFA97C"/>
    <w:rsid w:val="FFEFB3B3"/>
    <w:rsid w:val="FFEFBC76"/>
    <w:rsid w:val="FFEFC96B"/>
    <w:rsid w:val="FFF345C2"/>
    <w:rsid w:val="FFF4673E"/>
    <w:rsid w:val="FFF54A1F"/>
    <w:rsid w:val="FFF54BAB"/>
    <w:rsid w:val="FFF594B1"/>
    <w:rsid w:val="FFF5B2EA"/>
    <w:rsid w:val="FFF5F433"/>
    <w:rsid w:val="FFF72675"/>
    <w:rsid w:val="FFF764E0"/>
    <w:rsid w:val="FFF7E0C7"/>
    <w:rsid w:val="FFF7E53D"/>
    <w:rsid w:val="FFF84A7B"/>
    <w:rsid w:val="FFF95807"/>
    <w:rsid w:val="FFF9BFEC"/>
    <w:rsid w:val="FFFA42B2"/>
    <w:rsid w:val="FFFB15A3"/>
    <w:rsid w:val="FFFB1DB0"/>
    <w:rsid w:val="FFFB26FB"/>
    <w:rsid w:val="FFFB2802"/>
    <w:rsid w:val="FFFB2DDA"/>
    <w:rsid w:val="FFFB8AF2"/>
    <w:rsid w:val="FFFB9A91"/>
    <w:rsid w:val="FFFC6A93"/>
    <w:rsid w:val="FFFCDD86"/>
    <w:rsid w:val="FFFD1DFC"/>
    <w:rsid w:val="FFFDA85E"/>
    <w:rsid w:val="FFFDCADB"/>
    <w:rsid w:val="FFFDD96D"/>
    <w:rsid w:val="FFFDE3F4"/>
    <w:rsid w:val="FFFE03C3"/>
    <w:rsid w:val="FFFE9744"/>
    <w:rsid w:val="FFFEA8EE"/>
    <w:rsid w:val="FFFECE4D"/>
    <w:rsid w:val="FFFF097A"/>
    <w:rsid w:val="FFFF139C"/>
    <w:rsid w:val="FFFF1433"/>
    <w:rsid w:val="FFFF168D"/>
    <w:rsid w:val="FFFF1928"/>
    <w:rsid w:val="FFFF297B"/>
    <w:rsid w:val="FFFF381A"/>
    <w:rsid w:val="FFFF4B13"/>
    <w:rsid w:val="FFFF4EB2"/>
    <w:rsid w:val="FFFF56F4"/>
    <w:rsid w:val="FFFF5CB0"/>
    <w:rsid w:val="FFFF5E40"/>
    <w:rsid w:val="FFFF629C"/>
    <w:rsid w:val="FFFF6CBB"/>
    <w:rsid w:val="FFFF6F0F"/>
    <w:rsid w:val="FFFF814D"/>
    <w:rsid w:val="FFFF8C80"/>
    <w:rsid w:val="FFFFB036"/>
    <w:rsid w:val="FFFFB700"/>
    <w:rsid w:val="FFFFC547"/>
    <w:rsid w:val="FFFFCFCD"/>
    <w:rsid w:val="FFFFD53C"/>
    <w:rsid w:val="FFFFE998"/>
    <w:rsid w:val="FFFFEA9E"/>
    <w:rsid w:val="FFFFF845"/>
    <w:rsid w:val="FFFFF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3"/>
    <w:qFormat/>
    <w:uiPriority w:val="9"/>
    <w:pPr>
      <w:spacing w:before="340" w:after="330" w:line="578" w:lineRule="auto"/>
      <w:jc w:val="center"/>
      <w:outlineLvl w:val="0"/>
    </w:pPr>
    <w:rPr>
      <w:rFonts w:ascii="Calibri" w:hAnsi="Calibri" w:eastAsia="宋体" w:cs="Times New Roman"/>
      <w:b/>
      <w:bCs/>
      <w:kern w:val="44"/>
      <w:sz w:val="36"/>
      <w:szCs w:val="4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200" w:leftChars="200" w:firstLine="420"/>
    </w:pPr>
    <w:rPr>
      <w:rFonts w:ascii="Times New Roman"/>
    </w:rPr>
  </w:style>
  <w:style w:type="paragraph" w:styleId="3">
    <w:name w:val="Body Text Indent"/>
    <w:basedOn w:val="1"/>
    <w:next w:val="1"/>
    <w:qFormat/>
    <w:uiPriority w:val="0"/>
    <w:pPr>
      <w:spacing w:line="560" w:lineRule="atLeast"/>
      <w:ind w:firstLine="607" w:firstLineChars="200"/>
    </w:pPr>
    <w:rPr>
      <w:rFonts w:eastAsia="黑体"/>
      <w:b/>
      <w:bCs/>
      <w:sz w:val="32"/>
    </w:rPr>
  </w:style>
  <w:style w:type="paragraph" w:styleId="5">
    <w:name w:val="annotation text"/>
    <w:basedOn w:val="1"/>
    <w:link w:val="31"/>
    <w:semiHidden/>
    <w:unhideWhenUsed/>
    <w:qFormat/>
    <w:uiPriority w:val="99"/>
    <w:pPr>
      <w:jc w:val="left"/>
    </w:pPr>
  </w:style>
  <w:style w:type="paragraph" w:styleId="6">
    <w:name w:val="toc 3"/>
    <w:basedOn w:val="1"/>
    <w:next w:val="1"/>
    <w:unhideWhenUsed/>
    <w:qFormat/>
    <w:uiPriority w:val="39"/>
    <w:pPr>
      <w:widowControl/>
      <w:spacing w:after="100" w:line="259" w:lineRule="auto"/>
      <w:ind w:left="440"/>
      <w:jc w:val="left"/>
    </w:pPr>
    <w:rPr>
      <w:rFonts w:cs="Times New Roman"/>
      <w:kern w:val="0"/>
      <w:sz w:val="22"/>
    </w:rPr>
  </w:style>
  <w:style w:type="paragraph" w:styleId="7">
    <w:name w:val="Date"/>
    <w:basedOn w:val="1"/>
    <w:next w:val="1"/>
    <w:link w:val="29"/>
    <w:semiHidden/>
    <w:unhideWhenUsed/>
    <w:qFormat/>
    <w:uiPriority w:val="99"/>
    <w:pPr>
      <w:ind w:left="100" w:leftChars="2500"/>
    </w:pPr>
  </w:style>
  <w:style w:type="paragraph" w:styleId="8">
    <w:name w:val="Balloon Text"/>
    <w:basedOn w:val="1"/>
    <w:link w:val="26"/>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59" w:lineRule="auto"/>
      <w:jc w:val="left"/>
    </w:pPr>
    <w:rPr>
      <w:rFonts w:cs="Times New Roman"/>
      <w:kern w:val="0"/>
      <w:sz w:val="22"/>
    </w:rPr>
  </w:style>
  <w:style w:type="paragraph" w:styleId="12">
    <w:name w:val="footnote text"/>
    <w:basedOn w:val="1"/>
    <w:link w:val="27"/>
    <w:semiHidden/>
    <w:unhideWhenUsed/>
    <w:qFormat/>
    <w:uiPriority w:val="99"/>
    <w:pPr>
      <w:snapToGrid w:val="0"/>
      <w:jc w:val="left"/>
    </w:pPr>
    <w:rPr>
      <w:sz w:val="18"/>
      <w:szCs w:val="18"/>
    </w:rPr>
  </w:style>
  <w:style w:type="paragraph" w:styleId="13">
    <w:name w:val="toc 2"/>
    <w:basedOn w:val="1"/>
    <w:next w:val="1"/>
    <w:unhideWhenUsed/>
    <w:qFormat/>
    <w:uiPriority w:val="39"/>
    <w:pPr>
      <w:widowControl/>
      <w:spacing w:after="100" w:line="259" w:lineRule="auto"/>
      <w:ind w:left="220"/>
      <w:jc w:val="left"/>
    </w:pPr>
    <w:rPr>
      <w:rFonts w:cs="Times New Roman"/>
      <w:kern w:val="0"/>
      <w:sz w:val="22"/>
    </w:rPr>
  </w:style>
  <w:style w:type="paragraph" w:styleId="14">
    <w:name w:val="annotation subject"/>
    <w:basedOn w:val="5"/>
    <w:next w:val="5"/>
    <w:link w:val="32"/>
    <w:semiHidden/>
    <w:unhideWhenUsed/>
    <w:qFormat/>
    <w:uiPriority w:val="99"/>
    <w:rPr>
      <w:b/>
      <w:bCs/>
    </w:r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styleId="18">
    <w:name w:val="annotation reference"/>
    <w:basedOn w:val="16"/>
    <w:semiHidden/>
    <w:unhideWhenUsed/>
    <w:qFormat/>
    <w:uiPriority w:val="99"/>
    <w:rPr>
      <w:sz w:val="21"/>
      <w:szCs w:val="21"/>
    </w:rPr>
  </w:style>
  <w:style w:type="character" w:styleId="19">
    <w:name w:val="footnote reference"/>
    <w:basedOn w:val="16"/>
    <w:semiHidden/>
    <w:unhideWhenUsed/>
    <w:qFormat/>
    <w:uiPriority w:val="99"/>
    <w:rPr>
      <w:vertAlign w:val="superscript"/>
    </w:rPr>
  </w:style>
  <w:style w:type="character" w:customStyle="1" w:styleId="20">
    <w:name w:val="页眉 Char"/>
    <w:basedOn w:val="16"/>
    <w:link w:val="10"/>
    <w:qFormat/>
    <w:uiPriority w:val="99"/>
    <w:rPr>
      <w:sz w:val="18"/>
      <w:szCs w:val="18"/>
    </w:rPr>
  </w:style>
  <w:style w:type="character" w:customStyle="1" w:styleId="21">
    <w:name w:val="页脚 Char"/>
    <w:basedOn w:val="16"/>
    <w:link w:val="9"/>
    <w:qFormat/>
    <w:uiPriority w:val="99"/>
    <w:rPr>
      <w:sz w:val="18"/>
      <w:szCs w:val="18"/>
    </w:rPr>
  </w:style>
  <w:style w:type="character" w:customStyle="1" w:styleId="22">
    <w:name w:val="标题 1 字符"/>
    <w:basedOn w:val="16"/>
    <w:qFormat/>
    <w:uiPriority w:val="9"/>
    <w:rPr>
      <w:b/>
      <w:bCs/>
      <w:kern w:val="44"/>
      <w:sz w:val="44"/>
      <w:szCs w:val="44"/>
    </w:rPr>
  </w:style>
  <w:style w:type="character" w:customStyle="1" w:styleId="23">
    <w:name w:val="标题 1 Char"/>
    <w:link w:val="4"/>
    <w:qFormat/>
    <w:uiPriority w:val="9"/>
    <w:rPr>
      <w:rFonts w:ascii="Calibri" w:hAnsi="Calibri" w:eastAsia="宋体" w:cs="Times New Roman"/>
      <w:b/>
      <w:bCs/>
      <w:kern w:val="44"/>
      <w:sz w:val="36"/>
      <w:szCs w:val="44"/>
    </w:rPr>
  </w:style>
  <w:style w:type="paragraph" w:customStyle="1" w:styleId="24">
    <w:name w:val="TOC 标题1"/>
    <w:basedOn w:val="4"/>
    <w:next w:val="1"/>
    <w:unhideWhenUsed/>
    <w:qFormat/>
    <w:uiPriority w:val="39"/>
    <w:pPr>
      <w:keepNext/>
      <w:keepLines/>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25">
    <w:name w:val="List Paragraph"/>
    <w:basedOn w:val="1"/>
    <w:qFormat/>
    <w:uiPriority w:val="34"/>
    <w:pPr>
      <w:ind w:firstLine="420" w:firstLineChars="200"/>
    </w:pPr>
  </w:style>
  <w:style w:type="character" w:customStyle="1" w:styleId="26">
    <w:name w:val="批注框文本 Char"/>
    <w:basedOn w:val="16"/>
    <w:link w:val="8"/>
    <w:semiHidden/>
    <w:qFormat/>
    <w:uiPriority w:val="99"/>
    <w:rPr>
      <w:sz w:val="18"/>
      <w:szCs w:val="18"/>
    </w:rPr>
  </w:style>
  <w:style w:type="character" w:customStyle="1" w:styleId="27">
    <w:name w:val="脚注文本 Char"/>
    <w:basedOn w:val="16"/>
    <w:link w:val="12"/>
    <w:semiHidden/>
    <w:qFormat/>
    <w:uiPriority w:val="99"/>
    <w:rPr>
      <w:kern w:val="2"/>
      <w:sz w:val="18"/>
      <w:szCs w:val="18"/>
    </w:rPr>
  </w:style>
  <w:style w:type="character" w:customStyle="1" w:styleId="28">
    <w:name w:val="NormalCharacter"/>
    <w:qFormat/>
    <w:uiPriority w:val="0"/>
  </w:style>
  <w:style w:type="character" w:customStyle="1" w:styleId="29">
    <w:name w:val="日期 Char"/>
    <w:basedOn w:val="16"/>
    <w:link w:val="7"/>
    <w:semiHidden/>
    <w:qFormat/>
    <w:uiPriority w:val="99"/>
    <w:rPr>
      <w:kern w:val="2"/>
      <w:sz w:val="21"/>
      <w:szCs w:val="22"/>
    </w:rPr>
  </w:style>
  <w:style w:type="paragraph" w:customStyle="1" w:styleId="30">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1">
    <w:name w:val="批注文字 Char"/>
    <w:basedOn w:val="16"/>
    <w:link w:val="5"/>
    <w:semiHidden/>
    <w:qFormat/>
    <w:uiPriority w:val="99"/>
    <w:rPr>
      <w:kern w:val="2"/>
      <w:sz w:val="21"/>
      <w:szCs w:val="22"/>
    </w:rPr>
  </w:style>
  <w:style w:type="character" w:customStyle="1" w:styleId="32">
    <w:name w:val="批注主题 Char"/>
    <w:basedOn w:val="31"/>
    <w:link w:val="14"/>
    <w:semiHidden/>
    <w:qFormat/>
    <w:uiPriority w:val="99"/>
    <w:rPr>
      <w:b/>
      <w:bCs/>
      <w:kern w:val="2"/>
      <w:sz w:val="21"/>
      <w:szCs w:val="22"/>
    </w:rPr>
  </w:style>
  <w:style w:type="paragraph" w:customStyle="1" w:styleId="33">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4">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5">
    <w:name w:val="修订4"/>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6">
    <w:name w:val="修订5"/>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3905</Words>
  <Characters>3935</Characters>
  <Lines>32</Lines>
  <Paragraphs>9</Paragraphs>
  <TotalTime>0</TotalTime>
  <ScaleCrop>false</ScaleCrop>
  <LinksUpToDate>false</LinksUpToDate>
  <CharactersWithSpaces>4030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2024-07-19T13:19:00Z</dcterms:created>
  <dc:creator>王春阳</dc:creator>
  <cp:lastModifiedBy>user</cp:lastModifiedBy>
  <cp:lastPrinted>2024-10-09T14:32:00Z</cp:lastPrinted>
  <dcterms:modified xsi:type="dcterms:W3CDTF">2024-10-09T15:11:33Z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7E4DC116BE6148CAB2F20C07F444844D_12</vt:lpwstr>
  </property>
</Properties>
</file>